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4AE4" w:rsidRDefault="00164AE4" w:rsidP="00164AE4">
      <w:pPr>
        <w:tabs>
          <w:tab w:val="left" w:pos="142"/>
        </w:tabs>
        <w:spacing w:line="276" w:lineRule="auto"/>
        <w:jc w:val="center"/>
        <w:rPr>
          <w:rFonts w:ascii="Times New Roman" w:hAnsi="Times New Roman" w:cs="Times New Roman"/>
          <w:color w:val="000000"/>
        </w:rPr>
      </w:pPr>
      <w:r>
        <w:rPr>
          <w:rFonts w:ascii="Times New Roman" w:hAnsi="Times New Roman" w:cs="Times New Roman"/>
          <w:color w:val="000000"/>
        </w:rPr>
        <w:t>МБУДО ДОМ ДЕТСКОГО ТВОРЧЕСТВА им. В.ДУБИНИНА»</w:t>
      </w:r>
    </w:p>
    <w:p w:rsidR="00164AE4" w:rsidRDefault="00164AE4" w:rsidP="00164AE4">
      <w:pPr>
        <w:tabs>
          <w:tab w:val="left" w:pos="142"/>
        </w:tabs>
        <w:spacing w:line="276" w:lineRule="auto"/>
        <w:jc w:val="center"/>
        <w:rPr>
          <w:rFonts w:ascii="Times New Roman" w:hAnsi="Times New Roman" w:cs="Times New Roman"/>
          <w:b/>
          <w:color w:val="000000"/>
          <w:sz w:val="24"/>
          <w:szCs w:val="24"/>
        </w:rPr>
      </w:pPr>
    </w:p>
    <w:p w:rsidR="00164AE4" w:rsidRDefault="00164AE4" w:rsidP="00164AE4">
      <w:pPr>
        <w:tabs>
          <w:tab w:val="left" w:pos="142"/>
        </w:tabs>
        <w:spacing w:line="276" w:lineRule="auto"/>
        <w:jc w:val="center"/>
        <w:rPr>
          <w:rFonts w:ascii="Times New Roman" w:hAnsi="Times New Roman" w:cs="Times New Roman"/>
          <w:b/>
          <w:color w:val="000000"/>
          <w:sz w:val="24"/>
          <w:szCs w:val="24"/>
        </w:rPr>
      </w:pPr>
    </w:p>
    <w:p w:rsidR="00164AE4" w:rsidRDefault="00164AE4" w:rsidP="00164AE4">
      <w:pPr>
        <w:tabs>
          <w:tab w:val="left" w:pos="142"/>
        </w:tabs>
        <w:spacing w:line="276" w:lineRule="auto"/>
        <w:jc w:val="center"/>
        <w:rPr>
          <w:rFonts w:ascii="Times New Roman" w:hAnsi="Times New Roman" w:cs="Times New Roman"/>
          <w:b/>
          <w:color w:val="000000"/>
          <w:sz w:val="24"/>
          <w:szCs w:val="24"/>
        </w:rPr>
      </w:pPr>
    </w:p>
    <w:p w:rsidR="00164AE4" w:rsidRDefault="00164AE4" w:rsidP="00164AE4">
      <w:pPr>
        <w:tabs>
          <w:tab w:val="left" w:pos="142"/>
        </w:tabs>
        <w:spacing w:line="276" w:lineRule="auto"/>
        <w:jc w:val="center"/>
        <w:rPr>
          <w:rFonts w:ascii="Times New Roman" w:hAnsi="Times New Roman" w:cs="Times New Roman"/>
          <w:b/>
          <w:color w:val="000000"/>
          <w:sz w:val="24"/>
          <w:szCs w:val="24"/>
        </w:rPr>
      </w:pPr>
    </w:p>
    <w:p w:rsidR="00164AE4" w:rsidRDefault="00164AE4" w:rsidP="00164AE4">
      <w:pPr>
        <w:tabs>
          <w:tab w:val="left" w:pos="142"/>
        </w:tabs>
        <w:spacing w:line="276" w:lineRule="auto"/>
        <w:jc w:val="center"/>
        <w:rPr>
          <w:rFonts w:ascii="Times New Roman" w:hAnsi="Times New Roman" w:cs="Times New Roman"/>
          <w:b/>
          <w:color w:val="000000"/>
          <w:sz w:val="24"/>
          <w:szCs w:val="24"/>
        </w:rPr>
      </w:pPr>
    </w:p>
    <w:p w:rsidR="00164AE4" w:rsidRDefault="00164AE4" w:rsidP="00164AE4">
      <w:pPr>
        <w:tabs>
          <w:tab w:val="left" w:pos="142"/>
        </w:tabs>
        <w:spacing w:line="276" w:lineRule="auto"/>
        <w:jc w:val="center"/>
        <w:rPr>
          <w:rFonts w:ascii="Times New Roman" w:hAnsi="Times New Roman" w:cs="Times New Roman"/>
          <w:b/>
          <w:color w:val="000000"/>
          <w:sz w:val="24"/>
          <w:szCs w:val="24"/>
        </w:rPr>
      </w:pPr>
      <w:r>
        <w:rPr>
          <w:rFonts w:ascii="Times New Roman" w:hAnsi="Times New Roman" w:cs="Times New Roman"/>
          <w:b/>
          <w:color w:val="000000"/>
          <w:sz w:val="24"/>
          <w:szCs w:val="24"/>
        </w:rPr>
        <w:t>КРАТКИЙ СПРАВОЧНИК КОМАНД</w:t>
      </w:r>
    </w:p>
    <w:p w:rsidR="00164AE4" w:rsidRDefault="00164AE4" w:rsidP="00164AE4">
      <w:pPr>
        <w:tabs>
          <w:tab w:val="left" w:pos="142"/>
        </w:tabs>
        <w:spacing w:line="276" w:lineRule="auto"/>
        <w:jc w:val="center"/>
        <w:rPr>
          <w:rFonts w:ascii="Times New Roman" w:hAnsi="Times New Roman" w:cs="Times New Roman"/>
          <w:b/>
          <w:color w:val="000000"/>
          <w:sz w:val="24"/>
          <w:szCs w:val="24"/>
        </w:rPr>
      </w:pPr>
      <w:r>
        <w:rPr>
          <w:rFonts w:ascii="Times New Roman" w:hAnsi="Times New Roman" w:cs="Times New Roman"/>
          <w:b/>
          <w:color w:val="000000"/>
          <w:sz w:val="24"/>
          <w:szCs w:val="24"/>
        </w:rPr>
        <w:t>2-3</w:t>
      </w:r>
      <w:bookmarkStart w:id="0" w:name="_GoBack"/>
      <w:bookmarkEnd w:id="0"/>
      <w:r>
        <w:rPr>
          <w:rFonts w:ascii="Times New Roman" w:hAnsi="Times New Roman" w:cs="Times New Roman"/>
          <w:b/>
          <w:color w:val="000000"/>
          <w:sz w:val="24"/>
          <w:szCs w:val="24"/>
        </w:rPr>
        <w:t xml:space="preserve"> год обучения</w:t>
      </w:r>
    </w:p>
    <w:p w:rsidR="00164AE4" w:rsidRDefault="00164AE4" w:rsidP="00164AE4">
      <w:pPr>
        <w:tabs>
          <w:tab w:val="left" w:pos="142"/>
        </w:tabs>
        <w:spacing w:line="276" w:lineRule="auto"/>
        <w:jc w:val="center"/>
        <w:rPr>
          <w:rFonts w:ascii="Times New Roman" w:hAnsi="Times New Roman" w:cs="Times New Roman"/>
          <w:b/>
          <w:color w:val="000000"/>
          <w:sz w:val="24"/>
          <w:szCs w:val="24"/>
        </w:rPr>
      </w:pPr>
    </w:p>
    <w:p w:rsidR="00164AE4" w:rsidRDefault="00164AE4" w:rsidP="00164AE4">
      <w:pPr>
        <w:tabs>
          <w:tab w:val="left" w:pos="142"/>
        </w:tabs>
        <w:spacing w:line="276" w:lineRule="auto"/>
        <w:jc w:val="center"/>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Приложение в дополнительной общеобразовательной программе </w:t>
      </w:r>
    </w:p>
    <w:p w:rsidR="00164AE4" w:rsidRDefault="00164AE4" w:rsidP="00164AE4">
      <w:pPr>
        <w:pStyle w:val="11"/>
        <w:tabs>
          <w:tab w:val="left" w:pos="142"/>
        </w:tabs>
        <w:spacing w:line="276" w:lineRule="auto"/>
        <w:jc w:val="center"/>
        <w:rPr>
          <w:rFonts w:ascii="Times New Roman" w:hAnsi="Times New Roman"/>
          <w:i w:val="0"/>
          <w:sz w:val="24"/>
          <w:szCs w:val="24"/>
        </w:rPr>
      </w:pPr>
      <w:r>
        <w:rPr>
          <w:rFonts w:ascii="Times New Roman" w:hAnsi="Times New Roman"/>
          <w:i w:val="0"/>
          <w:sz w:val="24"/>
          <w:szCs w:val="24"/>
        </w:rPr>
        <w:t>объединения робототехники «</w:t>
      </w:r>
      <w:r>
        <w:rPr>
          <w:rFonts w:ascii="Times New Roman" w:hAnsi="Times New Roman"/>
          <w:i w:val="0"/>
          <w:sz w:val="24"/>
          <w:szCs w:val="24"/>
          <w:lang w:val="en-US"/>
        </w:rPr>
        <w:t>ROBOLAND</w:t>
      </w:r>
      <w:r>
        <w:rPr>
          <w:rFonts w:ascii="Times New Roman" w:hAnsi="Times New Roman"/>
          <w:i w:val="0"/>
          <w:sz w:val="24"/>
          <w:szCs w:val="24"/>
        </w:rPr>
        <w:t>»</w:t>
      </w:r>
    </w:p>
    <w:p w:rsidR="00164AE4" w:rsidRDefault="00164AE4" w:rsidP="00164AE4">
      <w:pPr>
        <w:pStyle w:val="11"/>
        <w:tabs>
          <w:tab w:val="left" w:pos="142"/>
        </w:tabs>
        <w:spacing w:line="276" w:lineRule="auto"/>
        <w:jc w:val="center"/>
        <w:rPr>
          <w:rFonts w:ascii="Times New Roman" w:hAnsi="Times New Roman"/>
          <w:i w:val="0"/>
          <w:color w:val="FF0000"/>
          <w:sz w:val="24"/>
          <w:szCs w:val="24"/>
        </w:rPr>
      </w:pPr>
    </w:p>
    <w:p w:rsidR="00164AE4" w:rsidRDefault="00164AE4" w:rsidP="00164AE4">
      <w:pPr>
        <w:pStyle w:val="11"/>
        <w:tabs>
          <w:tab w:val="left" w:pos="142"/>
        </w:tabs>
        <w:spacing w:line="276" w:lineRule="auto"/>
        <w:jc w:val="right"/>
        <w:rPr>
          <w:rFonts w:ascii="Times New Roman" w:hAnsi="Times New Roman"/>
          <w:i w:val="0"/>
          <w:sz w:val="24"/>
          <w:szCs w:val="24"/>
        </w:rPr>
      </w:pPr>
    </w:p>
    <w:p w:rsidR="00164AE4" w:rsidRDefault="00164AE4" w:rsidP="00164AE4">
      <w:pPr>
        <w:pStyle w:val="11"/>
        <w:tabs>
          <w:tab w:val="left" w:pos="142"/>
        </w:tabs>
        <w:spacing w:line="276" w:lineRule="auto"/>
        <w:jc w:val="right"/>
        <w:rPr>
          <w:rFonts w:ascii="Times New Roman" w:hAnsi="Times New Roman"/>
          <w:i w:val="0"/>
          <w:sz w:val="24"/>
          <w:szCs w:val="24"/>
        </w:rPr>
      </w:pPr>
      <w:r>
        <w:rPr>
          <w:rFonts w:ascii="Times New Roman" w:hAnsi="Times New Roman"/>
          <w:i w:val="0"/>
          <w:sz w:val="24"/>
          <w:szCs w:val="24"/>
        </w:rPr>
        <w:t>автор-составитель</w:t>
      </w:r>
    </w:p>
    <w:p w:rsidR="00164AE4" w:rsidRDefault="00164AE4" w:rsidP="00164AE4">
      <w:pPr>
        <w:pStyle w:val="11"/>
        <w:tabs>
          <w:tab w:val="left" w:pos="142"/>
        </w:tabs>
        <w:spacing w:line="276" w:lineRule="auto"/>
        <w:jc w:val="right"/>
        <w:rPr>
          <w:rFonts w:ascii="Times New Roman" w:hAnsi="Times New Roman"/>
          <w:i w:val="0"/>
          <w:sz w:val="24"/>
          <w:szCs w:val="24"/>
        </w:rPr>
      </w:pPr>
      <w:r>
        <w:rPr>
          <w:rFonts w:ascii="Times New Roman" w:hAnsi="Times New Roman"/>
          <w:i w:val="0"/>
          <w:sz w:val="24"/>
          <w:szCs w:val="24"/>
        </w:rPr>
        <w:t>Германов Максим Александрович</w:t>
      </w:r>
    </w:p>
    <w:p w:rsidR="00164AE4" w:rsidRDefault="00164AE4" w:rsidP="00164AE4">
      <w:pPr>
        <w:pStyle w:val="11"/>
        <w:tabs>
          <w:tab w:val="left" w:pos="142"/>
        </w:tabs>
        <w:spacing w:line="276" w:lineRule="auto"/>
        <w:jc w:val="right"/>
        <w:rPr>
          <w:rFonts w:ascii="Times New Roman" w:hAnsi="Times New Roman"/>
          <w:b w:val="0"/>
          <w:i w:val="0"/>
          <w:sz w:val="24"/>
          <w:szCs w:val="24"/>
        </w:rPr>
      </w:pPr>
      <w:r>
        <w:rPr>
          <w:rFonts w:ascii="Times New Roman" w:hAnsi="Times New Roman"/>
          <w:b w:val="0"/>
          <w:i w:val="0"/>
          <w:sz w:val="24"/>
          <w:szCs w:val="24"/>
        </w:rPr>
        <w:t>педагог дополнительного образования</w:t>
      </w:r>
    </w:p>
    <w:p w:rsidR="00164AE4" w:rsidRDefault="00164AE4" w:rsidP="00164AE4">
      <w:pPr>
        <w:pStyle w:val="11"/>
        <w:tabs>
          <w:tab w:val="left" w:pos="142"/>
        </w:tabs>
        <w:spacing w:line="276" w:lineRule="auto"/>
        <w:jc w:val="right"/>
        <w:rPr>
          <w:rFonts w:ascii="Times New Roman" w:hAnsi="Times New Roman"/>
          <w:i w:val="0"/>
          <w:sz w:val="24"/>
          <w:szCs w:val="24"/>
        </w:rPr>
      </w:pPr>
    </w:p>
    <w:p w:rsidR="00164AE4" w:rsidRDefault="00164AE4" w:rsidP="00164AE4">
      <w:pPr>
        <w:pStyle w:val="11"/>
        <w:tabs>
          <w:tab w:val="left" w:pos="142"/>
        </w:tabs>
        <w:spacing w:line="276" w:lineRule="auto"/>
        <w:jc w:val="right"/>
        <w:rPr>
          <w:rFonts w:ascii="Times New Roman" w:hAnsi="Times New Roman"/>
          <w:i w:val="0"/>
          <w:sz w:val="24"/>
          <w:szCs w:val="24"/>
        </w:rPr>
      </w:pPr>
    </w:p>
    <w:p w:rsidR="00164AE4" w:rsidRDefault="00164AE4" w:rsidP="00164AE4">
      <w:pPr>
        <w:pStyle w:val="11"/>
        <w:tabs>
          <w:tab w:val="left" w:pos="142"/>
        </w:tabs>
        <w:spacing w:line="276" w:lineRule="auto"/>
        <w:jc w:val="right"/>
        <w:rPr>
          <w:rFonts w:ascii="Times New Roman" w:hAnsi="Times New Roman"/>
          <w:i w:val="0"/>
          <w:sz w:val="24"/>
          <w:szCs w:val="24"/>
        </w:rPr>
      </w:pPr>
    </w:p>
    <w:p w:rsidR="00164AE4" w:rsidRDefault="00164AE4" w:rsidP="00164AE4">
      <w:pPr>
        <w:pStyle w:val="11"/>
        <w:tabs>
          <w:tab w:val="left" w:pos="142"/>
        </w:tabs>
        <w:spacing w:line="276" w:lineRule="auto"/>
        <w:jc w:val="right"/>
        <w:rPr>
          <w:rFonts w:ascii="Times New Roman" w:hAnsi="Times New Roman"/>
          <w:i w:val="0"/>
          <w:sz w:val="24"/>
          <w:szCs w:val="24"/>
        </w:rPr>
      </w:pPr>
    </w:p>
    <w:p w:rsidR="00164AE4" w:rsidRDefault="00164AE4" w:rsidP="00164AE4">
      <w:pPr>
        <w:pStyle w:val="11"/>
        <w:tabs>
          <w:tab w:val="left" w:pos="142"/>
        </w:tabs>
        <w:spacing w:line="276" w:lineRule="auto"/>
        <w:jc w:val="right"/>
        <w:rPr>
          <w:rFonts w:ascii="Times New Roman" w:hAnsi="Times New Roman"/>
          <w:i w:val="0"/>
          <w:sz w:val="24"/>
          <w:szCs w:val="24"/>
        </w:rPr>
      </w:pPr>
    </w:p>
    <w:p w:rsidR="00164AE4" w:rsidRDefault="00164AE4" w:rsidP="00164AE4">
      <w:pPr>
        <w:pStyle w:val="11"/>
        <w:tabs>
          <w:tab w:val="left" w:pos="142"/>
        </w:tabs>
        <w:spacing w:line="276" w:lineRule="auto"/>
        <w:jc w:val="right"/>
        <w:rPr>
          <w:rFonts w:ascii="Times New Roman" w:hAnsi="Times New Roman"/>
          <w:i w:val="0"/>
          <w:sz w:val="24"/>
          <w:szCs w:val="24"/>
        </w:rPr>
      </w:pPr>
    </w:p>
    <w:p w:rsidR="00164AE4" w:rsidRDefault="00164AE4" w:rsidP="00164AE4">
      <w:pPr>
        <w:pStyle w:val="11"/>
        <w:tabs>
          <w:tab w:val="left" w:pos="142"/>
        </w:tabs>
        <w:spacing w:line="276" w:lineRule="auto"/>
        <w:jc w:val="center"/>
        <w:rPr>
          <w:rFonts w:ascii="Times New Roman" w:hAnsi="Times New Roman"/>
          <w:i w:val="0"/>
          <w:sz w:val="24"/>
          <w:szCs w:val="24"/>
        </w:rPr>
      </w:pPr>
      <w:r>
        <w:rPr>
          <w:rFonts w:ascii="Times New Roman" w:hAnsi="Times New Roman"/>
          <w:i w:val="0"/>
          <w:sz w:val="24"/>
          <w:szCs w:val="24"/>
        </w:rPr>
        <w:t>НОВОСИБИРСК 2018</w:t>
      </w:r>
    </w:p>
    <w:p w:rsidR="00164AE4" w:rsidRDefault="00164AE4">
      <w:pPr>
        <w:rPr>
          <w:rFonts w:ascii="Times New Roman" w:eastAsia="Times New Roman" w:hAnsi="Times New Roman" w:cs="Times New Roman"/>
          <w:b/>
          <w:color w:val="000000"/>
          <w:sz w:val="24"/>
          <w:szCs w:val="24"/>
          <w:lang w:eastAsia="ru-RU"/>
        </w:rPr>
      </w:pPr>
      <w:r>
        <w:rPr>
          <w:rFonts w:ascii="Times New Roman" w:hAnsi="Times New Roman"/>
          <w:i/>
          <w:sz w:val="24"/>
          <w:szCs w:val="24"/>
        </w:rPr>
        <w:br w:type="page"/>
      </w:r>
    </w:p>
    <w:p w:rsidR="00164AE4" w:rsidRDefault="00164AE4" w:rsidP="00164AE4">
      <w:pPr>
        <w:pStyle w:val="11"/>
        <w:tabs>
          <w:tab w:val="left" w:pos="142"/>
        </w:tabs>
        <w:spacing w:line="276" w:lineRule="auto"/>
        <w:jc w:val="center"/>
        <w:rPr>
          <w:rFonts w:ascii="Times New Roman" w:hAnsi="Times New Roman"/>
          <w:i w:val="0"/>
          <w:sz w:val="24"/>
          <w:szCs w:val="24"/>
        </w:rPr>
      </w:pPr>
    </w:p>
    <w:p w:rsidR="00715696" w:rsidRPr="0082335B" w:rsidRDefault="00715696" w:rsidP="0082335B">
      <w:pPr>
        <w:spacing w:after="0" w:line="240" w:lineRule="auto"/>
        <w:ind w:firstLine="567"/>
        <w:jc w:val="both"/>
        <w:outlineLvl w:val="0"/>
        <w:rPr>
          <w:rFonts w:ascii="Times New Roman" w:eastAsia="Times New Roman" w:hAnsi="Times New Roman" w:cs="Times New Roman"/>
          <w:b/>
          <w:bCs/>
          <w:kern w:val="36"/>
          <w:sz w:val="24"/>
          <w:szCs w:val="24"/>
          <w:lang w:eastAsia="ru-RU"/>
        </w:rPr>
      </w:pPr>
      <w:r w:rsidRPr="0082335B">
        <w:rPr>
          <w:rFonts w:ascii="Times New Roman" w:eastAsia="Times New Roman" w:hAnsi="Times New Roman" w:cs="Times New Roman"/>
          <w:b/>
          <w:bCs/>
          <w:kern w:val="36"/>
          <w:sz w:val="24"/>
          <w:szCs w:val="24"/>
          <w:lang w:eastAsia="ru-RU"/>
        </w:rPr>
        <w:t>Блок «Мотор»</w:t>
      </w:r>
    </w:p>
    <w:p w:rsidR="00715696" w:rsidRPr="0082335B" w:rsidRDefault="00715696" w:rsidP="0082335B">
      <w:pPr>
        <w:shd w:val="clear" w:color="auto" w:fill="FFFFFF" w:themeFill="background1"/>
        <w:spacing w:after="0" w:line="240" w:lineRule="auto"/>
        <w:ind w:firstLine="567"/>
        <w:jc w:val="both"/>
        <w:rPr>
          <w:rFonts w:ascii="Times New Roman" w:eastAsia="Times New Roman" w:hAnsi="Times New Roman" w:cs="Times New Roman"/>
          <w:sz w:val="24"/>
          <w:szCs w:val="24"/>
          <w:lang w:eastAsia="ru-RU"/>
        </w:rPr>
      </w:pPr>
      <w:r w:rsidRPr="0082335B">
        <w:rPr>
          <w:rFonts w:ascii="Times New Roman" w:eastAsia="Times New Roman" w:hAnsi="Times New Roman" w:cs="Times New Roman"/>
          <w:sz w:val="24"/>
          <w:szCs w:val="24"/>
          <w:lang w:eastAsia="ru-RU"/>
        </w:rPr>
        <w:t xml:space="preserve">Этот блок </w:t>
      </w:r>
      <w:r w:rsidRPr="0082335B">
        <w:rPr>
          <w:rFonts w:ascii="Times New Roman" w:eastAsia="Times New Roman" w:hAnsi="Times New Roman" w:cs="Times New Roman"/>
          <w:sz w:val="24"/>
          <w:szCs w:val="24"/>
          <w:shd w:val="clear" w:color="auto" w:fill="FFFFFF" w:themeFill="background1"/>
          <w:lang w:eastAsia="ru-RU"/>
        </w:rPr>
        <w:t>позволяет с высокой точностью управлять оборотами одного мотора. Вы можете повышать обороты до заданного значения, или снижать их вплоть до полной остановки мотора. Если снять флажок "До завершения",</w:t>
      </w:r>
      <w:r w:rsidRPr="0082335B">
        <w:rPr>
          <w:rFonts w:ascii="Times New Roman" w:eastAsia="Times New Roman" w:hAnsi="Times New Roman" w:cs="Times New Roman"/>
          <w:sz w:val="24"/>
          <w:szCs w:val="24"/>
          <w:lang w:eastAsia="ru-RU"/>
        </w:rPr>
        <w:t xml:space="preserve"> программа может перейти к следующему блоку сразу же после того, как Блок «Мотор» включит мотор.</w:t>
      </w:r>
    </w:p>
    <w:p w:rsidR="00715696" w:rsidRPr="0082335B" w:rsidRDefault="00715696" w:rsidP="0082335B">
      <w:pPr>
        <w:shd w:val="clear" w:color="auto" w:fill="FFFFFF" w:themeFill="background1"/>
        <w:spacing w:after="0" w:line="240" w:lineRule="auto"/>
        <w:ind w:firstLine="567"/>
        <w:jc w:val="both"/>
        <w:rPr>
          <w:rFonts w:ascii="Times New Roman" w:eastAsia="Times New Roman" w:hAnsi="Times New Roman" w:cs="Times New Roman"/>
          <w:sz w:val="24"/>
          <w:szCs w:val="24"/>
          <w:lang w:eastAsia="ru-RU"/>
        </w:rPr>
      </w:pPr>
    </w:p>
    <w:p w:rsidR="00715696" w:rsidRPr="0082335B" w:rsidRDefault="0082335B" w:rsidP="0082335B">
      <w:pPr>
        <w:numPr>
          <w:ilvl w:val="0"/>
          <w:numId w:val="1"/>
        </w:numPr>
        <w:shd w:val="clear" w:color="auto" w:fill="FFFFFF" w:themeFill="background1"/>
        <w:tabs>
          <w:tab w:val="clear" w:pos="720"/>
          <w:tab w:val="left" w:pos="426"/>
        </w:tabs>
        <w:spacing w:after="0" w:line="240" w:lineRule="auto"/>
        <w:ind w:left="0" w:firstLine="0"/>
        <w:jc w:val="both"/>
        <w:rPr>
          <w:rFonts w:ascii="Times New Roman" w:eastAsia="Times New Roman" w:hAnsi="Times New Roman" w:cs="Times New Roman"/>
          <w:sz w:val="24"/>
          <w:szCs w:val="24"/>
          <w:lang w:eastAsia="ru-RU"/>
        </w:rPr>
      </w:pPr>
      <w:r w:rsidRPr="0082335B">
        <w:rPr>
          <w:rFonts w:ascii="Times New Roman" w:eastAsia="Times New Roman" w:hAnsi="Times New Roman" w:cs="Times New Roman"/>
          <w:noProof/>
          <w:sz w:val="24"/>
          <w:szCs w:val="24"/>
          <w:lang w:eastAsia="ru-RU"/>
        </w:rPr>
        <w:drawing>
          <wp:anchor distT="0" distB="0" distL="114300" distR="114300" simplePos="0" relativeHeight="251672576" behindDoc="0" locked="0" layoutInCell="1" allowOverlap="1">
            <wp:simplePos x="0" y="0"/>
            <wp:positionH relativeFrom="column">
              <wp:posOffset>69215</wp:posOffset>
            </wp:positionH>
            <wp:positionV relativeFrom="paragraph">
              <wp:posOffset>30480</wp:posOffset>
            </wp:positionV>
            <wp:extent cx="1333500" cy="762000"/>
            <wp:effectExtent l="0" t="0" r="0" b="0"/>
            <wp:wrapSquare wrapText="bothSides"/>
            <wp:docPr id="16" name="Рисунок 16" descr=" Так выглядит блок с неоткрытым концентратором данных. Концентратор обведен оранжевой рамкой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Так выглядит блок с неоткрытым концентратором данных. Концентратор обведен оранжевой рамкой (5)"/>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333500" cy="762000"/>
                    </a:xfrm>
                    <a:prstGeom prst="rect">
                      <a:avLst/>
                    </a:prstGeom>
                    <a:noFill/>
                    <a:ln>
                      <a:noFill/>
                    </a:ln>
                  </pic:spPr>
                </pic:pic>
              </a:graphicData>
            </a:graphic>
            <wp14:sizeRelH relativeFrom="page">
              <wp14:pctWidth>0</wp14:pctWidth>
            </wp14:sizeRelH>
            <wp14:sizeRelV relativeFrom="page">
              <wp14:pctHeight>0</wp14:pctHeight>
            </wp14:sizeRelV>
          </wp:anchor>
        </w:drawing>
      </w:r>
      <w:r w:rsidR="00715696" w:rsidRPr="0082335B">
        <w:rPr>
          <w:rFonts w:ascii="Times New Roman" w:eastAsia="Times New Roman" w:hAnsi="Times New Roman" w:cs="Times New Roman"/>
          <w:sz w:val="24"/>
          <w:szCs w:val="24"/>
          <w:lang w:eastAsia="ru-RU"/>
        </w:rPr>
        <w:t>Буква в верхнем правом углу блока показывает, через какой порт NXT осуществляется управление мотором.</w:t>
      </w:r>
    </w:p>
    <w:p w:rsidR="00715696" w:rsidRPr="0082335B" w:rsidRDefault="00715696" w:rsidP="0082335B">
      <w:pPr>
        <w:numPr>
          <w:ilvl w:val="0"/>
          <w:numId w:val="1"/>
        </w:numPr>
        <w:shd w:val="clear" w:color="auto" w:fill="FFFFFF" w:themeFill="background1"/>
        <w:tabs>
          <w:tab w:val="clear" w:pos="720"/>
          <w:tab w:val="left" w:pos="426"/>
        </w:tabs>
        <w:spacing w:after="0" w:line="240" w:lineRule="auto"/>
        <w:ind w:left="0" w:firstLine="0"/>
        <w:jc w:val="both"/>
        <w:rPr>
          <w:rFonts w:ascii="Times New Roman" w:eastAsia="Times New Roman" w:hAnsi="Times New Roman" w:cs="Times New Roman"/>
          <w:sz w:val="24"/>
          <w:szCs w:val="24"/>
          <w:lang w:eastAsia="ru-RU"/>
        </w:rPr>
      </w:pPr>
      <w:r w:rsidRPr="0082335B">
        <w:rPr>
          <w:rFonts w:ascii="Times New Roman" w:eastAsia="Times New Roman" w:hAnsi="Times New Roman" w:cs="Times New Roman"/>
          <w:sz w:val="24"/>
          <w:szCs w:val="24"/>
          <w:lang w:eastAsia="ru-RU"/>
        </w:rPr>
        <w:t>Эта пиктограмма показывает направление вращения мотора.</w:t>
      </w:r>
    </w:p>
    <w:p w:rsidR="00715696" w:rsidRPr="0082335B" w:rsidRDefault="00715696" w:rsidP="0082335B">
      <w:pPr>
        <w:numPr>
          <w:ilvl w:val="0"/>
          <w:numId w:val="1"/>
        </w:numPr>
        <w:shd w:val="clear" w:color="auto" w:fill="FFFFFF" w:themeFill="background1"/>
        <w:tabs>
          <w:tab w:val="clear" w:pos="720"/>
          <w:tab w:val="left" w:pos="426"/>
        </w:tabs>
        <w:spacing w:after="0" w:line="240" w:lineRule="auto"/>
        <w:ind w:left="0" w:firstLine="0"/>
        <w:jc w:val="both"/>
        <w:rPr>
          <w:rFonts w:ascii="Times New Roman" w:eastAsia="Times New Roman" w:hAnsi="Times New Roman" w:cs="Times New Roman"/>
          <w:sz w:val="24"/>
          <w:szCs w:val="24"/>
          <w:lang w:eastAsia="ru-RU"/>
        </w:rPr>
      </w:pPr>
      <w:r w:rsidRPr="0082335B">
        <w:rPr>
          <w:rFonts w:ascii="Times New Roman" w:eastAsia="Times New Roman" w:hAnsi="Times New Roman" w:cs="Times New Roman"/>
          <w:sz w:val="24"/>
          <w:szCs w:val="24"/>
          <w:lang w:eastAsia="ru-RU"/>
        </w:rPr>
        <w:t>Эта пиктограмма показывает уровень мощности.</w:t>
      </w:r>
    </w:p>
    <w:p w:rsidR="00715696" w:rsidRPr="0082335B" w:rsidRDefault="00715696" w:rsidP="0082335B">
      <w:pPr>
        <w:numPr>
          <w:ilvl w:val="0"/>
          <w:numId w:val="1"/>
        </w:numPr>
        <w:shd w:val="clear" w:color="auto" w:fill="FFFFFF" w:themeFill="background1"/>
        <w:tabs>
          <w:tab w:val="clear" w:pos="720"/>
          <w:tab w:val="left" w:pos="426"/>
        </w:tabs>
        <w:spacing w:after="0" w:line="240" w:lineRule="auto"/>
        <w:ind w:left="0" w:firstLine="0"/>
        <w:jc w:val="both"/>
        <w:rPr>
          <w:rFonts w:ascii="Times New Roman" w:eastAsia="Times New Roman" w:hAnsi="Times New Roman" w:cs="Times New Roman"/>
          <w:sz w:val="24"/>
          <w:szCs w:val="24"/>
          <w:lang w:eastAsia="ru-RU"/>
        </w:rPr>
      </w:pPr>
      <w:r w:rsidRPr="0082335B">
        <w:rPr>
          <w:rFonts w:ascii="Times New Roman" w:eastAsia="Times New Roman" w:hAnsi="Times New Roman" w:cs="Times New Roman"/>
          <w:sz w:val="24"/>
          <w:szCs w:val="24"/>
          <w:lang w:eastAsia="ru-RU"/>
        </w:rPr>
        <w:t xml:space="preserve">Эта пиктограмма </w:t>
      </w:r>
      <w:r w:rsidR="0080069E" w:rsidRPr="0082335B">
        <w:rPr>
          <w:rFonts w:ascii="Times New Roman" w:eastAsia="Times New Roman" w:hAnsi="Times New Roman" w:cs="Times New Roman"/>
          <w:sz w:val="24"/>
          <w:szCs w:val="24"/>
          <w:lang w:eastAsia="ru-RU"/>
        </w:rPr>
        <w:t>показывает,</w:t>
      </w:r>
      <w:r w:rsidRPr="0082335B">
        <w:rPr>
          <w:rFonts w:ascii="Times New Roman" w:eastAsia="Times New Roman" w:hAnsi="Times New Roman" w:cs="Times New Roman"/>
          <w:sz w:val="24"/>
          <w:szCs w:val="24"/>
          <w:lang w:eastAsia="ru-RU"/>
        </w:rPr>
        <w:t xml:space="preserve"> как задана продолжительность работы мотора: </w:t>
      </w:r>
      <w:r w:rsidR="0004121B">
        <w:rPr>
          <w:rFonts w:ascii="Times New Roman" w:eastAsia="Times New Roman" w:hAnsi="Times New Roman" w:cs="Times New Roman"/>
          <w:sz w:val="24"/>
          <w:szCs w:val="24"/>
          <w:lang w:eastAsia="ru-RU"/>
        </w:rPr>
        <w:t>б</w:t>
      </w:r>
      <w:r w:rsidRPr="0082335B">
        <w:rPr>
          <w:rFonts w:ascii="Times New Roman" w:eastAsia="Times New Roman" w:hAnsi="Times New Roman" w:cs="Times New Roman"/>
          <w:sz w:val="24"/>
          <w:szCs w:val="24"/>
          <w:lang w:eastAsia="ru-RU"/>
        </w:rPr>
        <w:t>ез ограничения, количеством угловых градусов, оборотов или секунд.</w:t>
      </w:r>
    </w:p>
    <w:p w:rsidR="00715696" w:rsidRDefault="00715696" w:rsidP="0082335B">
      <w:pPr>
        <w:numPr>
          <w:ilvl w:val="0"/>
          <w:numId w:val="1"/>
        </w:numPr>
        <w:shd w:val="clear" w:color="auto" w:fill="FFFFFF" w:themeFill="background1"/>
        <w:tabs>
          <w:tab w:val="clear" w:pos="720"/>
          <w:tab w:val="left" w:pos="426"/>
        </w:tabs>
        <w:spacing w:after="0" w:line="240" w:lineRule="auto"/>
        <w:ind w:left="0" w:firstLine="0"/>
        <w:jc w:val="both"/>
        <w:rPr>
          <w:rFonts w:ascii="Times New Roman" w:eastAsia="Times New Roman" w:hAnsi="Times New Roman" w:cs="Times New Roman"/>
          <w:sz w:val="24"/>
          <w:szCs w:val="24"/>
          <w:lang w:eastAsia="ru-RU"/>
        </w:rPr>
      </w:pPr>
      <w:r w:rsidRPr="0082335B">
        <w:rPr>
          <w:rFonts w:ascii="Times New Roman" w:eastAsia="Times New Roman" w:hAnsi="Times New Roman" w:cs="Times New Roman"/>
          <w:sz w:val="24"/>
          <w:szCs w:val="24"/>
          <w:lang w:eastAsia="ru-RU"/>
        </w:rPr>
        <w:t>Настройки Блока «Мотор» можно изменять динамически, подключая шины данных к его концентратору данных.</w:t>
      </w:r>
    </w:p>
    <w:p w:rsidR="0082335B" w:rsidRPr="0082335B" w:rsidRDefault="0082335B" w:rsidP="0082335B">
      <w:pPr>
        <w:shd w:val="clear" w:color="auto" w:fill="FFFFFF" w:themeFill="background1"/>
        <w:spacing w:after="0" w:line="240" w:lineRule="auto"/>
        <w:ind w:left="567"/>
        <w:jc w:val="both"/>
        <w:rPr>
          <w:rFonts w:ascii="Times New Roman" w:eastAsia="Times New Roman" w:hAnsi="Times New Roman" w:cs="Times New Roman"/>
          <w:sz w:val="24"/>
          <w:szCs w:val="24"/>
          <w:lang w:eastAsia="ru-RU"/>
        </w:rPr>
      </w:pPr>
    </w:p>
    <w:p w:rsidR="00715696" w:rsidRPr="0082335B" w:rsidRDefault="00715696" w:rsidP="0082335B">
      <w:pPr>
        <w:shd w:val="clear" w:color="auto" w:fill="FFFFFF" w:themeFill="background1"/>
        <w:spacing w:after="0" w:line="240" w:lineRule="auto"/>
        <w:ind w:firstLine="567"/>
        <w:jc w:val="both"/>
        <w:outlineLvl w:val="1"/>
        <w:rPr>
          <w:rFonts w:ascii="Times New Roman" w:eastAsia="Times New Roman" w:hAnsi="Times New Roman" w:cs="Times New Roman"/>
          <w:b/>
          <w:bCs/>
          <w:sz w:val="24"/>
          <w:szCs w:val="24"/>
          <w:lang w:eastAsia="ru-RU"/>
        </w:rPr>
      </w:pPr>
      <w:r w:rsidRPr="0082335B">
        <w:rPr>
          <w:rFonts w:ascii="Times New Roman" w:eastAsia="Times New Roman" w:hAnsi="Times New Roman" w:cs="Times New Roman"/>
          <w:b/>
          <w:bCs/>
          <w:sz w:val="24"/>
          <w:szCs w:val="24"/>
          <w:lang w:eastAsia="ru-RU"/>
        </w:rPr>
        <w:t>Настройка Блока «Мотор»</w:t>
      </w:r>
    </w:p>
    <w:p w:rsidR="00715696" w:rsidRPr="0082335B" w:rsidRDefault="00715696" w:rsidP="0082335B">
      <w:pPr>
        <w:shd w:val="clear" w:color="auto" w:fill="FFFFFF" w:themeFill="background1"/>
        <w:spacing w:after="0" w:line="240" w:lineRule="auto"/>
        <w:ind w:firstLine="567"/>
        <w:jc w:val="both"/>
        <w:rPr>
          <w:rFonts w:ascii="Times New Roman" w:eastAsia="Times New Roman" w:hAnsi="Times New Roman" w:cs="Times New Roman"/>
          <w:sz w:val="24"/>
          <w:szCs w:val="24"/>
          <w:lang w:eastAsia="ru-RU"/>
        </w:rPr>
      </w:pPr>
      <w:r w:rsidRPr="0082335B">
        <w:rPr>
          <w:rFonts w:ascii="Times New Roman" w:eastAsia="Times New Roman" w:hAnsi="Times New Roman" w:cs="Times New Roman"/>
          <w:noProof/>
          <w:sz w:val="24"/>
          <w:szCs w:val="24"/>
          <w:lang w:eastAsia="ru-RU"/>
        </w:rPr>
        <w:drawing>
          <wp:inline distT="0" distB="0" distL="0" distR="0">
            <wp:extent cx="5876925" cy="1200150"/>
            <wp:effectExtent l="0" t="0" r="9525" b="0"/>
            <wp:docPr id="14" name="Рисунок 14" descr="Панель настройк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Панель настройки"/>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876925" cy="1200150"/>
                    </a:xfrm>
                    <a:prstGeom prst="rect">
                      <a:avLst/>
                    </a:prstGeom>
                    <a:noFill/>
                    <a:ln>
                      <a:noFill/>
                    </a:ln>
                  </pic:spPr>
                </pic:pic>
              </a:graphicData>
            </a:graphic>
          </wp:inline>
        </w:drawing>
      </w:r>
    </w:p>
    <w:p w:rsidR="00715696" w:rsidRPr="0082335B" w:rsidRDefault="00715696" w:rsidP="0082335B">
      <w:pPr>
        <w:numPr>
          <w:ilvl w:val="0"/>
          <w:numId w:val="3"/>
        </w:numPr>
        <w:shd w:val="clear" w:color="auto" w:fill="FFFFFF" w:themeFill="background1"/>
        <w:tabs>
          <w:tab w:val="clear" w:pos="720"/>
          <w:tab w:val="num" w:pos="426"/>
        </w:tabs>
        <w:spacing w:after="0" w:line="240" w:lineRule="auto"/>
        <w:ind w:left="0" w:firstLine="0"/>
        <w:jc w:val="both"/>
        <w:rPr>
          <w:rFonts w:ascii="Times New Roman" w:eastAsia="Times New Roman" w:hAnsi="Times New Roman" w:cs="Times New Roman"/>
          <w:sz w:val="24"/>
          <w:szCs w:val="24"/>
          <w:lang w:eastAsia="ru-RU"/>
        </w:rPr>
      </w:pPr>
      <w:r w:rsidRPr="0082335B">
        <w:rPr>
          <w:rFonts w:ascii="Times New Roman" w:eastAsia="Times New Roman" w:hAnsi="Times New Roman" w:cs="Times New Roman"/>
          <w:sz w:val="24"/>
          <w:szCs w:val="24"/>
          <w:lang w:eastAsia="ru-RU"/>
        </w:rPr>
        <w:t>Выберите порт, к которому подключен настраиваемый мотор.</w:t>
      </w:r>
    </w:p>
    <w:p w:rsidR="00715696" w:rsidRPr="0082335B" w:rsidRDefault="00715696" w:rsidP="0082335B">
      <w:pPr>
        <w:numPr>
          <w:ilvl w:val="0"/>
          <w:numId w:val="3"/>
        </w:numPr>
        <w:shd w:val="clear" w:color="auto" w:fill="FFFFFF" w:themeFill="background1"/>
        <w:tabs>
          <w:tab w:val="clear" w:pos="720"/>
          <w:tab w:val="num" w:pos="426"/>
        </w:tabs>
        <w:spacing w:after="0" w:line="240" w:lineRule="auto"/>
        <w:ind w:left="0" w:firstLine="0"/>
        <w:jc w:val="both"/>
        <w:rPr>
          <w:rFonts w:ascii="Times New Roman" w:eastAsia="Times New Roman" w:hAnsi="Times New Roman" w:cs="Times New Roman"/>
          <w:sz w:val="24"/>
          <w:szCs w:val="24"/>
          <w:lang w:eastAsia="ru-RU"/>
        </w:rPr>
      </w:pPr>
      <w:r w:rsidRPr="0082335B">
        <w:rPr>
          <w:rFonts w:ascii="Times New Roman" w:eastAsia="Times New Roman" w:hAnsi="Times New Roman" w:cs="Times New Roman"/>
          <w:sz w:val="24"/>
          <w:szCs w:val="24"/>
          <w:lang w:eastAsia="ru-RU"/>
        </w:rPr>
        <w:t>Задайте направление вращения: вперед, назад или выключение мотора.</w:t>
      </w:r>
    </w:p>
    <w:p w:rsidR="00715696" w:rsidRPr="0082335B" w:rsidRDefault="00715696" w:rsidP="0082335B">
      <w:pPr>
        <w:numPr>
          <w:ilvl w:val="0"/>
          <w:numId w:val="3"/>
        </w:numPr>
        <w:shd w:val="clear" w:color="auto" w:fill="FFFFFF" w:themeFill="background1"/>
        <w:tabs>
          <w:tab w:val="clear" w:pos="720"/>
          <w:tab w:val="num" w:pos="426"/>
        </w:tabs>
        <w:spacing w:after="0" w:line="240" w:lineRule="auto"/>
        <w:ind w:left="0" w:firstLine="0"/>
        <w:jc w:val="both"/>
        <w:rPr>
          <w:rFonts w:ascii="Times New Roman" w:eastAsia="Times New Roman" w:hAnsi="Times New Roman" w:cs="Times New Roman"/>
          <w:sz w:val="24"/>
          <w:szCs w:val="24"/>
          <w:lang w:eastAsia="ru-RU"/>
        </w:rPr>
      </w:pPr>
      <w:r w:rsidRPr="0082335B">
        <w:rPr>
          <w:rFonts w:ascii="Times New Roman" w:eastAsia="Times New Roman" w:hAnsi="Times New Roman" w:cs="Times New Roman"/>
          <w:sz w:val="24"/>
          <w:szCs w:val="24"/>
          <w:lang w:eastAsia="ru-RU"/>
        </w:rPr>
        <w:t>Выберите «Увеличить» или «Снизить», чтобы мощность мотора плавно увеличивалась до заданного уровня или плавно снижалась до 0. Если выбрано «Постоянно», то заданная мощность достигается практически сразу практически сразу.</w:t>
      </w:r>
    </w:p>
    <w:p w:rsidR="00715696" w:rsidRPr="0082335B" w:rsidRDefault="00715696" w:rsidP="0082335B">
      <w:pPr>
        <w:numPr>
          <w:ilvl w:val="0"/>
          <w:numId w:val="3"/>
        </w:numPr>
        <w:shd w:val="clear" w:color="auto" w:fill="FFFFFF" w:themeFill="background1"/>
        <w:tabs>
          <w:tab w:val="clear" w:pos="720"/>
          <w:tab w:val="num" w:pos="426"/>
        </w:tabs>
        <w:spacing w:after="0" w:line="240" w:lineRule="auto"/>
        <w:ind w:left="0" w:firstLine="0"/>
        <w:jc w:val="both"/>
        <w:rPr>
          <w:rFonts w:ascii="Times New Roman" w:eastAsia="Times New Roman" w:hAnsi="Times New Roman" w:cs="Times New Roman"/>
          <w:sz w:val="24"/>
          <w:szCs w:val="24"/>
          <w:lang w:eastAsia="ru-RU"/>
        </w:rPr>
      </w:pPr>
      <w:r w:rsidRPr="0082335B">
        <w:rPr>
          <w:rFonts w:ascii="Times New Roman" w:eastAsia="Times New Roman" w:hAnsi="Times New Roman" w:cs="Times New Roman"/>
          <w:sz w:val="24"/>
          <w:szCs w:val="24"/>
          <w:lang w:eastAsia="ru-RU"/>
        </w:rPr>
        <w:t>Задайте уровень мощности мотора в диапазоне [0-100 %] при помощи движка или поля ввода.</w:t>
      </w:r>
    </w:p>
    <w:p w:rsidR="00715696" w:rsidRPr="0082335B" w:rsidRDefault="00715696" w:rsidP="0082335B">
      <w:pPr>
        <w:numPr>
          <w:ilvl w:val="0"/>
          <w:numId w:val="3"/>
        </w:numPr>
        <w:shd w:val="clear" w:color="auto" w:fill="FFFFFF" w:themeFill="background1"/>
        <w:tabs>
          <w:tab w:val="clear" w:pos="720"/>
          <w:tab w:val="num" w:pos="426"/>
        </w:tabs>
        <w:spacing w:after="0" w:line="240" w:lineRule="auto"/>
        <w:ind w:left="0" w:firstLine="0"/>
        <w:jc w:val="both"/>
        <w:rPr>
          <w:rFonts w:ascii="Times New Roman" w:eastAsia="Times New Roman" w:hAnsi="Times New Roman" w:cs="Times New Roman"/>
          <w:sz w:val="24"/>
          <w:szCs w:val="24"/>
          <w:lang w:eastAsia="ru-RU"/>
        </w:rPr>
      </w:pPr>
      <w:r w:rsidRPr="0082335B">
        <w:rPr>
          <w:rFonts w:ascii="Times New Roman" w:eastAsia="Times New Roman" w:hAnsi="Times New Roman" w:cs="Times New Roman"/>
          <w:sz w:val="24"/>
          <w:szCs w:val="24"/>
          <w:lang w:eastAsia="ru-RU"/>
        </w:rPr>
        <w:t>Установите флажок для включения управления мощностью мотора. Эта функция позволяет корректировать работу мотора при его перегрузке или пробуксовке. Для поддержания постоянного числа оборотов мощность может быть повышена до максимального значения 100 %.</w:t>
      </w:r>
    </w:p>
    <w:p w:rsidR="00715696" w:rsidRPr="0082335B" w:rsidRDefault="00715696" w:rsidP="0082335B">
      <w:pPr>
        <w:numPr>
          <w:ilvl w:val="0"/>
          <w:numId w:val="3"/>
        </w:numPr>
        <w:shd w:val="clear" w:color="auto" w:fill="FFFFFF" w:themeFill="background1"/>
        <w:tabs>
          <w:tab w:val="clear" w:pos="720"/>
          <w:tab w:val="num" w:pos="426"/>
        </w:tabs>
        <w:spacing w:after="0" w:line="240" w:lineRule="auto"/>
        <w:ind w:left="0" w:firstLine="0"/>
        <w:jc w:val="both"/>
        <w:rPr>
          <w:rFonts w:ascii="Times New Roman" w:eastAsia="Times New Roman" w:hAnsi="Times New Roman" w:cs="Times New Roman"/>
          <w:sz w:val="24"/>
          <w:szCs w:val="24"/>
          <w:lang w:eastAsia="ru-RU"/>
        </w:rPr>
      </w:pPr>
      <w:r w:rsidRPr="0082335B">
        <w:rPr>
          <w:rFonts w:ascii="Times New Roman" w:eastAsia="Times New Roman" w:hAnsi="Times New Roman" w:cs="Times New Roman"/>
          <w:sz w:val="24"/>
          <w:szCs w:val="24"/>
          <w:lang w:eastAsia="ru-RU"/>
        </w:rPr>
        <w:t>Задайте продолжительность работы мотора: в течение неограниченного времени, по достижении заданного количества оборотов, или поворота вала мотора на заданное количество градусов, или в течении заданного времени в секундах.</w:t>
      </w:r>
    </w:p>
    <w:p w:rsidR="00715696" w:rsidRPr="0082335B" w:rsidRDefault="00715696" w:rsidP="0082335B">
      <w:pPr>
        <w:numPr>
          <w:ilvl w:val="0"/>
          <w:numId w:val="3"/>
        </w:numPr>
        <w:shd w:val="clear" w:color="auto" w:fill="FFFFFF" w:themeFill="background1"/>
        <w:tabs>
          <w:tab w:val="clear" w:pos="720"/>
          <w:tab w:val="num" w:pos="426"/>
        </w:tabs>
        <w:spacing w:after="0" w:line="240" w:lineRule="auto"/>
        <w:ind w:left="0" w:firstLine="0"/>
        <w:jc w:val="both"/>
        <w:rPr>
          <w:rFonts w:ascii="Times New Roman" w:eastAsia="Times New Roman" w:hAnsi="Times New Roman" w:cs="Times New Roman"/>
          <w:sz w:val="24"/>
          <w:szCs w:val="24"/>
          <w:lang w:eastAsia="ru-RU"/>
        </w:rPr>
      </w:pPr>
      <w:r w:rsidRPr="0082335B">
        <w:rPr>
          <w:rFonts w:ascii="Times New Roman" w:eastAsia="Times New Roman" w:hAnsi="Times New Roman" w:cs="Times New Roman"/>
          <w:sz w:val="24"/>
          <w:szCs w:val="24"/>
          <w:lang w:eastAsia="ru-RU"/>
        </w:rPr>
        <w:t xml:space="preserve">Если установлен флажок «До завершения», то выполнение программы продолжится только после полной остановки мотора. Если снять этот флажок, то последующие блоки программы могут выполняться, пока мотор останавливается. </w:t>
      </w:r>
    </w:p>
    <w:p w:rsidR="00715696" w:rsidRPr="0082335B" w:rsidRDefault="00715696" w:rsidP="0082335B">
      <w:pPr>
        <w:numPr>
          <w:ilvl w:val="0"/>
          <w:numId w:val="3"/>
        </w:numPr>
        <w:shd w:val="clear" w:color="auto" w:fill="FFFFFF" w:themeFill="background1"/>
        <w:tabs>
          <w:tab w:val="clear" w:pos="720"/>
          <w:tab w:val="num" w:pos="426"/>
        </w:tabs>
        <w:spacing w:after="0" w:line="240" w:lineRule="auto"/>
        <w:ind w:left="0" w:firstLine="0"/>
        <w:jc w:val="both"/>
        <w:rPr>
          <w:rFonts w:ascii="Times New Roman" w:eastAsia="Times New Roman" w:hAnsi="Times New Roman" w:cs="Times New Roman"/>
          <w:sz w:val="24"/>
          <w:szCs w:val="24"/>
          <w:lang w:eastAsia="ru-RU"/>
        </w:rPr>
      </w:pPr>
      <w:r w:rsidRPr="0082335B">
        <w:rPr>
          <w:rFonts w:ascii="Times New Roman" w:eastAsia="Times New Roman" w:hAnsi="Times New Roman" w:cs="Times New Roman"/>
          <w:sz w:val="24"/>
          <w:szCs w:val="24"/>
          <w:lang w:eastAsia="ru-RU"/>
        </w:rPr>
        <w:t xml:space="preserve">Выберите, будет ли мотор тормозить или двигаться по инерции после выключения. Выберите </w:t>
      </w:r>
      <w:proofErr w:type="gramStart"/>
      <w:r w:rsidRPr="0082335B">
        <w:rPr>
          <w:rFonts w:ascii="Times New Roman" w:eastAsia="Times New Roman" w:hAnsi="Times New Roman" w:cs="Times New Roman"/>
          <w:sz w:val="24"/>
          <w:szCs w:val="24"/>
          <w:lang w:eastAsia="ru-RU"/>
        </w:rPr>
        <w:t>Тормозить</w:t>
      </w:r>
      <w:proofErr w:type="gramEnd"/>
      <w:r w:rsidRPr="0082335B">
        <w:rPr>
          <w:rFonts w:ascii="Times New Roman" w:eastAsia="Times New Roman" w:hAnsi="Times New Roman" w:cs="Times New Roman"/>
          <w:sz w:val="24"/>
          <w:szCs w:val="24"/>
          <w:lang w:eastAsia="ru-RU"/>
        </w:rPr>
        <w:t xml:space="preserve">, если мотор должен остановиться в заданном положении и зафиксировать это положение. Торможение потребует дополнительного расхода заряда </w:t>
      </w:r>
      <w:proofErr w:type="gramStart"/>
      <w:r w:rsidRPr="0082335B">
        <w:rPr>
          <w:rFonts w:ascii="Times New Roman" w:eastAsia="Times New Roman" w:hAnsi="Times New Roman" w:cs="Times New Roman"/>
          <w:sz w:val="24"/>
          <w:szCs w:val="24"/>
          <w:lang w:eastAsia="ru-RU"/>
        </w:rPr>
        <w:t>аккумулятора ,</w:t>
      </w:r>
      <w:proofErr w:type="gramEnd"/>
      <w:r w:rsidRPr="0082335B">
        <w:rPr>
          <w:rFonts w:ascii="Times New Roman" w:eastAsia="Times New Roman" w:hAnsi="Times New Roman" w:cs="Times New Roman"/>
          <w:sz w:val="24"/>
          <w:szCs w:val="24"/>
          <w:lang w:eastAsia="ru-RU"/>
        </w:rPr>
        <w:t xml:space="preserve"> поскольку мотор работает с повышенной нагрузкой, фиксируя положение. Движение по инерции (Катиться) рекомендуется использовать, если за этим блоком следует другой блок, управляющий тем же мотором.</w:t>
      </w:r>
    </w:p>
    <w:p w:rsidR="0082335B" w:rsidRDefault="0082335B" w:rsidP="0082335B">
      <w:pPr>
        <w:shd w:val="clear" w:color="auto" w:fill="FFFFFF" w:themeFill="background1"/>
        <w:spacing w:after="0" w:line="240" w:lineRule="auto"/>
        <w:ind w:firstLine="567"/>
        <w:jc w:val="both"/>
        <w:rPr>
          <w:rFonts w:ascii="Times New Roman" w:eastAsia="Times New Roman" w:hAnsi="Times New Roman" w:cs="Times New Roman"/>
          <w:sz w:val="24"/>
          <w:szCs w:val="24"/>
          <w:lang w:eastAsia="ru-RU"/>
        </w:rPr>
      </w:pPr>
    </w:p>
    <w:p w:rsidR="000B18D4" w:rsidRDefault="000B18D4" w:rsidP="0082335B">
      <w:pPr>
        <w:shd w:val="clear" w:color="auto" w:fill="FFFFFF" w:themeFill="background1"/>
        <w:spacing w:after="0" w:line="240" w:lineRule="auto"/>
        <w:ind w:firstLine="567"/>
        <w:jc w:val="both"/>
        <w:rPr>
          <w:rFonts w:ascii="Times New Roman" w:eastAsia="Times New Roman" w:hAnsi="Times New Roman" w:cs="Times New Roman"/>
          <w:b/>
          <w:bCs/>
          <w:sz w:val="24"/>
          <w:szCs w:val="24"/>
          <w:lang w:eastAsia="ru-RU"/>
        </w:rPr>
      </w:pPr>
      <w:r w:rsidRPr="0082335B">
        <w:rPr>
          <w:rFonts w:ascii="Times New Roman" w:eastAsia="Times New Roman" w:hAnsi="Times New Roman" w:cs="Times New Roman"/>
          <w:b/>
          <w:bCs/>
          <w:sz w:val="24"/>
          <w:szCs w:val="24"/>
          <w:lang w:eastAsia="ru-RU"/>
        </w:rPr>
        <w:t>Блок «Датчик освещённости»</w:t>
      </w:r>
    </w:p>
    <w:p w:rsidR="00715696" w:rsidRPr="0082335B" w:rsidRDefault="00715696" w:rsidP="0082335B">
      <w:pPr>
        <w:shd w:val="clear" w:color="auto" w:fill="FFFFFF" w:themeFill="background1"/>
        <w:spacing w:after="0" w:line="240" w:lineRule="auto"/>
        <w:ind w:firstLine="567"/>
        <w:jc w:val="both"/>
        <w:rPr>
          <w:rFonts w:ascii="Times New Roman" w:eastAsia="Times New Roman" w:hAnsi="Times New Roman" w:cs="Times New Roman"/>
          <w:sz w:val="24"/>
          <w:szCs w:val="24"/>
          <w:lang w:eastAsia="ru-RU"/>
        </w:rPr>
      </w:pPr>
      <w:r w:rsidRPr="0082335B">
        <w:rPr>
          <w:rFonts w:ascii="Times New Roman" w:eastAsia="Times New Roman" w:hAnsi="Times New Roman" w:cs="Times New Roman"/>
          <w:sz w:val="24"/>
          <w:szCs w:val="24"/>
          <w:lang w:eastAsia="ru-RU"/>
        </w:rPr>
        <w:t>Этот датчик фиксирует общую освещённость (рассеянный свет). Через шину данных датчик может передавать текущие значения освещённости или логический сигнал ("истина" или "ложь"), в зависимости от того, превышает текущий уровень освещённости пороговое значение, или он ниже.</w:t>
      </w:r>
    </w:p>
    <w:p w:rsidR="00715696" w:rsidRPr="0082335B" w:rsidRDefault="00715696" w:rsidP="0082335B">
      <w:pPr>
        <w:shd w:val="clear" w:color="auto" w:fill="FFFFFF" w:themeFill="background1"/>
        <w:spacing w:after="0" w:line="240" w:lineRule="auto"/>
        <w:ind w:firstLine="567"/>
        <w:jc w:val="both"/>
        <w:rPr>
          <w:rFonts w:ascii="Times New Roman" w:eastAsia="Times New Roman" w:hAnsi="Times New Roman" w:cs="Times New Roman"/>
          <w:sz w:val="24"/>
          <w:szCs w:val="24"/>
          <w:lang w:eastAsia="ru-RU"/>
        </w:rPr>
      </w:pPr>
      <w:r w:rsidRPr="0082335B">
        <w:rPr>
          <w:rFonts w:ascii="Times New Roman" w:eastAsia="Times New Roman" w:hAnsi="Times New Roman" w:cs="Times New Roman"/>
          <w:sz w:val="24"/>
          <w:szCs w:val="24"/>
          <w:lang w:eastAsia="ru-RU"/>
        </w:rPr>
        <w:t>Поле обратной связи на панели настройки показывает текущие показания датчика расстояния. (Получить отражённый сигнал можно лишь тогда, когда датчик подключен к выбранному порту и установлена связь с NXT.)</w:t>
      </w:r>
    </w:p>
    <w:p w:rsidR="00715696" w:rsidRPr="0082335B" w:rsidRDefault="00715696" w:rsidP="0082335B">
      <w:pPr>
        <w:shd w:val="clear" w:color="auto" w:fill="FFFFFF" w:themeFill="background1"/>
        <w:spacing w:after="0" w:line="240" w:lineRule="auto"/>
        <w:ind w:firstLine="567"/>
        <w:jc w:val="both"/>
        <w:rPr>
          <w:rFonts w:ascii="Times New Roman" w:eastAsia="Times New Roman" w:hAnsi="Times New Roman" w:cs="Times New Roman"/>
          <w:sz w:val="24"/>
          <w:szCs w:val="24"/>
          <w:lang w:eastAsia="ru-RU"/>
        </w:rPr>
      </w:pPr>
      <w:r w:rsidRPr="0082335B">
        <w:rPr>
          <w:rFonts w:ascii="Times New Roman" w:eastAsia="Times New Roman" w:hAnsi="Times New Roman" w:cs="Times New Roman"/>
          <w:sz w:val="24"/>
          <w:szCs w:val="24"/>
          <w:lang w:eastAsia="ru-RU"/>
        </w:rPr>
        <w:t>Для передачи любой информации, необходимо перетащить хотя бы одну выходную шину данных от концентратора данных этого блока на другой блок. Совет: как задать пороговое значение для датчика освещённости?</w:t>
      </w:r>
    </w:p>
    <w:p w:rsidR="00715696" w:rsidRPr="0082335B" w:rsidRDefault="00715696" w:rsidP="0082335B">
      <w:pPr>
        <w:shd w:val="clear" w:color="auto" w:fill="FFFFFF" w:themeFill="background1"/>
        <w:spacing w:after="0" w:line="240" w:lineRule="auto"/>
        <w:ind w:firstLine="567"/>
        <w:jc w:val="both"/>
        <w:outlineLvl w:val="1"/>
        <w:rPr>
          <w:rFonts w:ascii="Times New Roman" w:eastAsia="Times New Roman" w:hAnsi="Times New Roman" w:cs="Times New Roman"/>
          <w:b/>
          <w:bCs/>
          <w:sz w:val="24"/>
          <w:szCs w:val="24"/>
          <w:lang w:eastAsia="ru-RU"/>
        </w:rPr>
      </w:pPr>
      <w:r w:rsidRPr="0082335B">
        <w:rPr>
          <w:rFonts w:ascii="Times New Roman" w:eastAsia="Times New Roman" w:hAnsi="Times New Roman" w:cs="Times New Roman"/>
          <w:b/>
          <w:bCs/>
          <w:sz w:val="24"/>
          <w:szCs w:val="24"/>
          <w:lang w:eastAsia="ru-RU"/>
        </w:rPr>
        <w:t>Регистрация датчиком освещённости отражения собственной подсветки</w:t>
      </w:r>
    </w:p>
    <w:p w:rsidR="00715696" w:rsidRDefault="00715696" w:rsidP="0082335B">
      <w:pPr>
        <w:shd w:val="clear" w:color="auto" w:fill="FFFFFF" w:themeFill="background1"/>
        <w:spacing w:after="0" w:line="240" w:lineRule="auto"/>
        <w:ind w:firstLine="567"/>
        <w:jc w:val="both"/>
        <w:rPr>
          <w:rFonts w:ascii="Times New Roman" w:eastAsia="Times New Roman" w:hAnsi="Times New Roman" w:cs="Times New Roman"/>
          <w:sz w:val="24"/>
          <w:szCs w:val="24"/>
          <w:lang w:eastAsia="ru-RU"/>
        </w:rPr>
      </w:pPr>
      <w:r w:rsidRPr="0082335B">
        <w:rPr>
          <w:rFonts w:ascii="Times New Roman" w:eastAsia="Times New Roman" w:hAnsi="Times New Roman" w:cs="Times New Roman"/>
          <w:sz w:val="24"/>
          <w:szCs w:val="24"/>
          <w:lang w:eastAsia="ru-RU"/>
        </w:rPr>
        <w:lastRenderedPageBreak/>
        <w:t>Если установлен флажок "Включить освещение", датчик освещённости включит свою собственную лампу подсветки и зарегистрирует её отражённый свет. Эта функция оказывается крайне полезной в сложных условиях освещённости, например, в помещениях с очень ярким освещением. Эта функция также позволяет использовать датчик освещённости в качестве дальномера на небольших расстояниях. Если установить флажок “Включить освещение”, датчик, по мере приближения к объектам, отражающим свет, будет регистрировать отражённый свет нарастающей яркости. Это даёт возможность использовать датчик освещённости для предотвращения столкновения с препятствиями.</w:t>
      </w:r>
    </w:p>
    <w:p w:rsidR="0082335B" w:rsidRPr="0082335B" w:rsidRDefault="0082335B" w:rsidP="0082335B">
      <w:pPr>
        <w:shd w:val="clear" w:color="auto" w:fill="FFFFFF" w:themeFill="background1"/>
        <w:spacing w:after="0" w:line="240" w:lineRule="auto"/>
        <w:ind w:firstLine="567"/>
        <w:jc w:val="both"/>
        <w:rPr>
          <w:rFonts w:ascii="Times New Roman" w:eastAsia="Times New Roman" w:hAnsi="Times New Roman" w:cs="Times New Roman"/>
          <w:sz w:val="24"/>
          <w:szCs w:val="24"/>
          <w:lang w:eastAsia="ru-RU"/>
        </w:rPr>
      </w:pPr>
    </w:p>
    <w:p w:rsidR="00715696" w:rsidRPr="0082335B" w:rsidRDefault="00715696" w:rsidP="0082335B">
      <w:pPr>
        <w:shd w:val="clear" w:color="auto" w:fill="FFFFFF" w:themeFill="background1"/>
        <w:spacing w:after="0" w:line="240" w:lineRule="auto"/>
        <w:ind w:firstLine="567"/>
        <w:jc w:val="both"/>
        <w:outlineLvl w:val="1"/>
        <w:rPr>
          <w:rFonts w:ascii="Times New Roman" w:eastAsia="Times New Roman" w:hAnsi="Times New Roman" w:cs="Times New Roman"/>
          <w:b/>
          <w:bCs/>
          <w:sz w:val="24"/>
          <w:szCs w:val="24"/>
          <w:lang w:eastAsia="ru-RU"/>
        </w:rPr>
      </w:pPr>
      <w:r w:rsidRPr="0082335B">
        <w:rPr>
          <w:rFonts w:ascii="Times New Roman" w:eastAsia="Times New Roman" w:hAnsi="Times New Roman" w:cs="Times New Roman"/>
          <w:b/>
          <w:bCs/>
          <w:sz w:val="24"/>
          <w:szCs w:val="24"/>
          <w:lang w:eastAsia="ru-RU"/>
        </w:rPr>
        <w:t>Отображение параметров настройки блока</w:t>
      </w:r>
    </w:p>
    <w:p w:rsidR="00715696" w:rsidRPr="0082335B" w:rsidRDefault="00715696" w:rsidP="0082335B">
      <w:pPr>
        <w:shd w:val="clear" w:color="auto" w:fill="FFFFFF" w:themeFill="background1"/>
        <w:spacing w:after="0" w:line="240" w:lineRule="auto"/>
        <w:ind w:firstLine="567"/>
        <w:jc w:val="both"/>
        <w:rPr>
          <w:rFonts w:ascii="Times New Roman" w:eastAsia="Times New Roman" w:hAnsi="Times New Roman" w:cs="Times New Roman"/>
          <w:sz w:val="24"/>
          <w:szCs w:val="24"/>
          <w:lang w:eastAsia="ru-RU"/>
        </w:rPr>
      </w:pPr>
      <w:r w:rsidRPr="0082335B">
        <w:rPr>
          <w:rFonts w:ascii="Times New Roman" w:eastAsia="Times New Roman" w:hAnsi="Times New Roman" w:cs="Times New Roman"/>
          <w:noProof/>
          <w:sz w:val="24"/>
          <w:szCs w:val="24"/>
          <w:lang w:eastAsia="ru-RU"/>
        </w:rPr>
        <w:drawing>
          <wp:anchor distT="0" distB="0" distL="114300" distR="114300" simplePos="0" relativeHeight="251671552" behindDoc="0" locked="0" layoutInCell="1" allowOverlap="1">
            <wp:simplePos x="0" y="0"/>
            <wp:positionH relativeFrom="column">
              <wp:posOffset>59690</wp:posOffset>
            </wp:positionH>
            <wp:positionV relativeFrom="paragraph">
              <wp:posOffset>115570</wp:posOffset>
            </wp:positionV>
            <wp:extent cx="1333500" cy="1190625"/>
            <wp:effectExtent l="0" t="0" r="0" b="0"/>
            <wp:wrapSquare wrapText="bothSides"/>
            <wp:docPr id="19" name="Рисунок 19" descr="Блок, настроенный на включение подсветк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Блок, настроенный на включение подсветки"/>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33500" cy="11906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15696" w:rsidRPr="000B18D4" w:rsidRDefault="00715696" w:rsidP="0082335B">
      <w:pPr>
        <w:numPr>
          <w:ilvl w:val="0"/>
          <w:numId w:val="4"/>
        </w:numPr>
        <w:shd w:val="clear" w:color="auto" w:fill="FFFFFF" w:themeFill="background1"/>
        <w:tabs>
          <w:tab w:val="clear" w:pos="720"/>
          <w:tab w:val="num" w:pos="284"/>
        </w:tabs>
        <w:spacing w:after="0" w:line="240" w:lineRule="auto"/>
        <w:ind w:left="0" w:firstLine="0"/>
        <w:jc w:val="both"/>
        <w:rPr>
          <w:rFonts w:ascii="Times New Roman" w:eastAsia="Times New Roman" w:hAnsi="Times New Roman" w:cs="Times New Roman"/>
          <w:sz w:val="24"/>
          <w:szCs w:val="24"/>
          <w:lang w:eastAsia="ru-RU"/>
        </w:rPr>
      </w:pPr>
      <w:r w:rsidRPr="000B18D4">
        <w:rPr>
          <w:rFonts w:ascii="Times New Roman" w:eastAsia="Times New Roman" w:hAnsi="Times New Roman" w:cs="Times New Roman"/>
          <w:sz w:val="24"/>
          <w:szCs w:val="24"/>
          <w:lang w:eastAsia="ru-RU"/>
        </w:rPr>
        <w:t>Число указывает, к какому порту NXT подключен к Датчик освещённости. При необходимости это число можно изменить в панели настройки.</w:t>
      </w:r>
    </w:p>
    <w:p w:rsidR="00715696" w:rsidRPr="000B18D4" w:rsidRDefault="00715696" w:rsidP="0082335B">
      <w:pPr>
        <w:numPr>
          <w:ilvl w:val="0"/>
          <w:numId w:val="4"/>
        </w:numPr>
        <w:shd w:val="clear" w:color="auto" w:fill="FFFFFF" w:themeFill="background1"/>
        <w:tabs>
          <w:tab w:val="clear" w:pos="720"/>
          <w:tab w:val="num" w:pos="284"/>
        </w:tabs>
        <w:spacing w:after="0" w:line="240" w:lineRule="auto"/>
        <w:ind w:left="0" w:firstLine="0"/>
        <w:jc w:val="both"/>
        <w:rPr>
          <w:rFonts w:ascii="Times New Roman" w:eastAsia="Times New Roman" w:hAnsi="Times New Roman" w:cs="Times New Roman"/>
          <w:sz w:val="24"/>
          <w:szCs w:val="24"/>
          <w:lang w:eastAsia="ru-RU"/>
        </w:rPr>
      </w:pPr>
      <w:r w:rsidRPr="000B18D4">
        <w:rPr>
          <w:rFonts w:ascii="Times New Roman" w:eastAsia="Times New Roman" w:hAnsi="Times New Roman" w:cs="Times New Roman"/>
          <w:sz w:val="24"/>
          <w:szCs w:val="24"/>
          <w:lang w:eastAsia="ru-RU"/>
        </w:rPr>
        <w:t>Эта пиктограмма показывает при каком уровне освещённости блок среагирует. Чем больше на пиктограмме окрашенных полосок, тем для более высокой освещённости задано пороговое значение.</w:t>
      </w:r>
    </w:p>
    <w:p w:rsidR="00715696" w:rsidRPr="000B18D4" w:rsidRDefault="00715696" w:rsidP="0082335B">
      <w:pPr>
        <w:numPr>
          <w:ilvl w:val="0"/>
          <w:numId w:val="4"/>
        </w:numPr>
        <w:shd w:val="clear" w:color="auto" w:fill="FFFFFF" w:themeFill="background1"/>
        <w:tabs>
          <w:tab w:val="clear" w:pos="720"/>
          <w:tab w:val="num" w:pos="284"/>
        </w:tabs>
        <w:spacing w:after="0" w:line="240" w:lineRule="auto"/>
        <w:ind w:left="0" w:firstLine="0"/>
        <w:jc w:val="both"/>
        <w:rPr>
          <w:rFonts w:ascii="Times New Roman" w:eastAsia="Times New Roman" w:hAnsi="Times New Roman" w:cs="Times New Roman"/>
          <w:sz w:val="24"/>
          <w:szCs w:val="24"/>
          <w:lang w:eastAsia="ru-RU"/>
        </w:rPr>
      </w:pPr>
      <w:r w:rsidRPr="000B18D4">
        <w:rPr>
          <w:rFonts w:ascii="Times New Roman" w:eastAsia="Times New Roman" w:hAnsi="Times New Roman" w:cs="Times New Roman"/>
          <w:sz w:val="24"/>
          <w:szCs w:val="24"/>
          <w:lang w:eastAsia="ru-RU"/>
        </w:rPr>
        <w:t>Пиктограмма отображается в том случае, если активирована функция “Включить подсветку”.</w:t>
      </w:r>
    </w:p>
    <w:p w:rsidR="0082335B" w:rsidRPr="000B18D4" w:rsidRDefault="00715696" w:rsidP="000055C6">
      <w:pPr>
        <w:numPr>
          <w:ilvl w:val="0"/>
          <w:numId w:val="4"/>
        </w:numPr>
        <w:shd w:val="clear" w:color="auto" w:fill="FFFFFF" w:themeFill="background1"/>
        <w:tabs>
          <w:tab w:val="clear" w:pos="720"/>
          <w:tab w:val="num" w:pos="284"/>
        </w:tabs>
        <w:spacing w:after="0" w:line="240" w:lineRule="auto"/>
        <w:ind w:left="0" w:firstLine="567"/>
        <w:jc w:val="both"/>
        <w:outlineLvl w:val="1"/>
        <w:rPr>
          <w:rFonts w:ascii="Times New Roman" w:eastAsia="Times New Roman" w:hAnsi="Times New Roman" w:cs="Times New Roman"/>
          <w:bCs/>
          <w:sz w:val="24"/>
          <w:szCs w:val="24"/>
          <w:lang w:eastAsia="ru-RU"/>
        </w:rPr>
      </w:pPr>
      <w:r w:rsidRPr="000B18D4">
        <w:rPr>
          <w:rFonts w:ascii="Times New Roman" w:eastAsia="Times New Roman" w:hAnsi="Times New Roman" w:cs="Times New Roman"/>
          <w:sz w:val="24"/>
          <w:szCs w:val="24"/>
          <w:lang w:eastAsia="ru-RU"/>
        </w:rPr>
        <w:t xml:space="preserve">Когда программный блок перетащен в рабочую область, его концентратор данных открывается автоматически. Хотя бы одну шину данных следует перетащить с выходного разъёма этого блока на концентратор данных другого блока. </w:t>
      </w:r>
    </w:p>
    <w:p w:rsidR="000B18D4" w:rsidRDefault="000B18D4" w:rsidP="000B18D4">
      <w:pPr>
        <w:shd w:val="clear" w:color="auto" w:fill="FFFFFF" w:themeFill="background1"/>
        <w:spacing w:after="0" w:line="240" w:lineRule="auto"/>
        <w:jc w:val="both"/>
        <w:outlineLvl w:val="1"/>
        <w:rPr>
          <w:rFonts w:ascii="Times New Roman" w:eastAsia="Times New Roman" w:hAnsi="Times New Roman" w:cs="Times New Roman"/>
          <w:b/>
          <w:bCs/>
          <w:sz w:val="24"/>
          <w:szCs w:val="24"/>
          <w:lang w:eastAsia="ru-RU"/>
        </w:rPr>
      </w:pPr>
    </w:p>
    <w:p w:rsidR="00715696" w:rsidRPr="000B18D4" w:rsidRDefault="00715696" w:rsidP="000B18D4">
      <w:pPr>
        <w:shd w:val="clear" w:color="auto" w:fill="FFFFFF" w:themeFill="background1"/>
        <w:spacing w:after="0" w:line="240" w:lineRule="auto"/>
        <w:jc w:val="both"/>
        <w:outlineLvl w:val="1"/>
        <w:rPr>
          <w:rFonts w:ascii="Times New Roman" w:eastAsia="Times New Roman" w:hAnsi="Times New Roman" w:cs="Times New Roman"/>
          <w:b/>
          <w:bCs/>
          <w:sz w:val="24"/>
          <w:szCs w:val="24"/>
          <w:lang w:eastAsia="ru-RU"/>
        </w:rPr>
      </w:pPr>
      <w:r w:rsidRPr="000B18D4">
        <w:rPr>
          <w:rFonts w:ascii="Times New Roman" w:eastAsia="Times New Roman" w:hAnsi="Times New Roman" w:cs="Times New Roman"/>
          <w:b/>
          <w:bCs/>
          <w:sz w:val="24"/>
          <w:szCs w:val="24"/>
          <w:lang w:eastAsia="ru-RU"/>
        </w:rPr>
        <w:t>Настройка Блока «Датчик освещённости»</w:t>
      </w:r>
    </w:p>
    <w:p w:rsidR="00715696" w:rsidRPr="0082335B" w:rsidRDefault="00715696" w:rsidP="0082335B">
      <w:pPr>
        <w:shd w:val="clear" w:color="auto" w:fill="FFFFFF" w:themeFill="background1"/>
        <w:spacing w:after="0" w:line="240" w:lineRule="auto"/>
        <w:ind w:firstLine="567"/>
        <w:jc w:val="both"/>
        <w:rPr>
          <w:rFonts w:ascii="Times New Roman" w:eastAsia="Times New Roman" w:hAnsi="Times New Roman" w:cs="Times New Roman"/>
          <w:sz w:val="24"/>
          <w:szCs w:val="24"/>
          <w:lang w:eastAsia="ru-RU"/>
        </w:rPr>
      </w:pPr>
      <w:r w:rsidRPr="0082335B">
        <w:rPr>
          <w:rFonts w:ascii="Times New Roman" w:eastAsia="Times New Roman" w:hAnsi="Times New Roman" w:cs="Times New Roman"/>
          <w:noProof/>
          <w:sz w:val="24"/>
          <w:szCs w:val="24"/>
          <w:lang w:eastAsia="ru-RU"/>
        </w:rPr>
        <w:drawing>
          <wp:inline distT="0" distB="0" distL="0" distR="0">
            <wp:extent cx="5876925" cy="1200150"/>
            <wp:effectExtent l="0" t="0" r="9525" b="0"/>
            <wp:docPr id="18" name="Рисунок 18" descr="Панель настройк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Панель настройки"/>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76925" cy="1200150"/>
                    </a:xfrm>
                    <a:prstGeom prst="rect">
                      <a:avLst/>
                    </a:prstGeom>
                    <a:noFill/>
                    <a:ln>
                      <a:noFill/>
                    </a:ln>
                  </pic:spPr>
                </pic:pic>
              </a:graphicData>
            </a:graphic>
          </wp:inline>
        </w:drawing>
      </w:r>
    </w:p>
    <w:p w:rsidR="00715696" w:rsidRPr="0082335B" w:rsidRDefault="00715696" w:rsidP="0082335B">
      <w:pPr>
        <w:numPr>
          <w:ilvl w:val="0"/>
          <w:numId w:val="5"/>
        </w:numPr>
        <w:shd w:val="clear" w:color="auto" w:fill="FFFFFF" w:themeFill="background1"/>
        <w:tabs>
          <w:tab w:val="clear" w:pos="720"/>
          <w:tab w:val="num" w:pos="284"/>
        </w:tabs>
        <w:spacing w:after="0" w:line="240" w:lineRule="auto"/>
        <w:ind w:left="0" w:firstLine="0"/>
        <w:jc w:val="both"/>
        <w:rPr>
          <w:rFonts w:ascii="Times New Roman" w:eastAsia="Times New Roman" w:hAnsi="Times New Roman" w:cs="Times New Roman"/>
          <w:sz w:val="24"/>
          <w:szCs w:val="24"/>
          <w:lang w:eastAsia="ru-RU"/>
        </w:rPr>
      </w:pPr>
      <w:r w:rsidRPr="0082335B">
        <w:rPr>
          <w:rFonts w:ascii="Times New Roman" w:eastAsia="Times New Roman" w:hAnsi="Times New Roman" w:cs="Times New Roman"/>
          <w:sz w:val="24"/>
          <w:szCs w:val="24"/>
          <w:lang w:eastAsia="ru-RU"/>
        </w:rPr>
        <w:t>Выберите порт, к которому подключен Датчик освещённости.</w:t>
      </w:r>
    </w:p>
    <w:p w:rsidR="00715696" w:rsidRPr="0082335B" w:rsidRDefault="00715696" w:rsidP="0082335B">
      <w:pPr>
        <w:numPr>
          <w:ilvl w:val="0"/>
          <w:numId w:val="5"/>
        </w:numPr>
        <w:shd w:val="clear" w:color="auto" w:fill="FFFFFF" w:themeFill="background1"/>
        <w:tabs>
          <w:tab w:val="clear" w:pos="720"/>
          <w:tab w:val="num" w:pos="284"/>
        </w:tabs>
        <w:spacing w:after="0" w:line="240" w:lineRule="auto"/>
        <w:ind w:left="0" w:firstLine="0"/>
        <w:jc w:val="both"/>
        <w:rPr>
          <w:rFonts w:ascii="Times New Roman" w:eastAsia="Times New Roman" w:hAnsi="Times New Roman" w:cs="Times New Roman"/>
          <w:sz w:val="24"/>
          <w:szCs w:val="24"/>
          <w:lang w:eastAsia="ru-RU"/>
        </w:rPr>
      </w:pPr>
      <w:r w:rsidRPr="0082335B">
        <w:rPr>
          <w:rFonts w:ascii="Times New Roman" w:eastAsia="Times New Roman" w:hAnsi="Times New Roman" w:cs="Times New Roman"/>
          <w:sz w:val="24"/>
          <w:szCs w:val="24"/>
          <w:lang w:eastAsia="ru-RU"/>
        </w:rPr>
        <w:t>Пороговое значение можно задать движком или ввести нужное значение в поле. Активируйте кнопку выбора справа от движка, чтобы блок срабатывал при уровнях освещённости, превышающих пороговое значение; активируйте левую кнопку выбора, чтобы блок срабатывал при уровнях освещённости более низких, чем пороговое значение. Для задания условия срабатывания датчика можно воспользоваться открывающимся списком.</w:t>
      </w:r>
    </w:p>
    <w:p w:rsidR="00715696" w:rsidRPr="0082335B" w:rsidRDefault="00715696" w:rsidP="0082335B">
      <w:pPr>
        <w:numPr>
          <w:ilvl w:val="0"/>
          <w:numId w:val="5"/>
        </w:numPr>
        <w:shd w:val="clear" w:color="auto" w:fill="FFFFFF" w:themeFill="background1"/>
        <w:tabs>
          <w:tab w:val="clear" w:pos="720"/>
          <w:tab w:val="num" w:pos="284"/>
        </w:tabs>
        <w:spacing w:after="0" w:line="240" w:lineRule="auto"/>
        <w:ind w:left="0" w:firstLine="0"/>
        <w:jc w:val="both"/>
        <w:rPr>
          <w:rFonts w:ascii="Times New Roman" w:eastAsia="Times New Roman" w:hAnsi="Times New Roman" w:cs="Times New Roman"/>
          <w:sz w:val="24"/>
          <w:szCs w:val="24"/>
          <w:lang w:eastAsia="ru-RU"/>
        </w:rPr>
      </w:pPr>
      <w:r w:rsidRPr="0082335B">
        <w:rPr>
          <w:rFonts w:ascii="Times New Roman" w:eastAsia="Times New Roman" w:hAnsi="Times New Roman" w:cs="Times New Roman"/>
          <w:sz w:val="24"/>
          <w:szCs w:val="24"/>
          <w:lang w:eastAsia="ru-RU"/>
        </w:rPr>
        <w:t>Если установлен флажок "Включить освещение ", датчик включает свою лампу подсветки и регистрирует отражённый свет.</w:t>
      </w:r>
    </w:p>
    <w:p w:rsidR="00715696" w:rsidRPr="0082335B" w:rsidRDefault="00715696" w:rsidP="0082335B">
      <w:pPr>
        <w:numPr>
          <w:ilvl w:val="0"/>
          <w:numId w:val="5"/>
        </w:numPr>
        <w:shd w:val="clear" w:color="auto" w:fill="FFFFFF" w:themeFill="background1"/>
        <w:tabs>
          <w:tab w:val="clear" w:pos="720"/>
          <w:tab w:val="num" w:pos="284"/>
        </w:tabs>
        <w:spacing w:after="0" w:line="240" w:lineRule="auto"/>
        <w:ind w:left="0" w:firstLine="0"/>
        <w:jc w:val="both"/>
        <w:rPr>
          <w:rFonts w:ascii="Times New Roman" w:eastAsia="Times New Roman" w:hAnsi="Times New Roman" w:cs="Times New Roman"/>
          <w:sz w:val="24"/>
          <w:szCs w:val="24"/>
          <w:lang w:eastAsia="ru-RU"/>
        </w:rPr>
      </w:pPr>
      <w:r w:rsidRPr="0082335B">
        <w:rPr>
          <w:rFonts w:ascii="Times New Roman" w:eastAsia="Times New Roman" w:hAnsi="Times New Roman" w:cs="Times New Roman"/>
          <w:sz w:val="24"/>
          <w:szCs w:val="24"/>
          <w:lang w:eastAsia="ru-RU"/>
        </w:rPr>
        <w:t>В поле обратной связи отображаются текущие показания Датчика освещённости (0-100%). Этим можно воспользоваться для опробования различных пороговых значений.</w:t>
      </w:r>
    </w:p>
    <w:p w:rsidR="00715696" w:rsidRPr="0082335B" w:rsidRDefault="00715696" w:rsidP="0082335B">
      <w:pPr>
        <w:shd w:val="clear" w:color="auto" w:fill="FFFFFF" w:themeFill="background1"/>
        <w:spacing w:after="0" w:line="240" w:lineRule="auto"/>
        <w:ind w:firstLine="567"/>
        <w:jc w:val="both"/>
        <w:rPr>
          <w:rFonts w:ascii="Times New Roman" w:hAnsi="Times New Roman" w:cs="Times New Roman"/>
          <w:sz w:val="24"/>
          <w:szCs w:val="24"/>
        </w:rPr>
      </w:pPr>
    </w:p>
    <w:p w:rsidR="00715696" w:rsidRPr="0082335B" w:rsidRDefault="00715696" w:rsidP="0082335B">
      <w:pPr>
        <w:shd w:val="clear" w:color="auto" w:fill="FFFFFF" w:themeFill="background1"/>
        <w:spacing w:after="0" w:line="240" w:lineRule="auto"/>
        <w:ind w:firstLine="567"/>
        <w:jc w:val="both"/>
        <w:rPr>
          <w:rFonts w:ascii="Times New Roman" w:hAnsi="Times New Roman" w:cs="Times New Roman"/>
          <w:sz w:val="24"/>
          <w:szCs w:val="24"/>
        </w:rPr>
      </w:pPr>
    </w:p>
    <w:p w:rsidR="000B18D4" w:rsidRDefault="000B18D4" w:rsidP="0082335B">
      <w:pPr>
        <w:shd w:val="clear" w:color="auto" w:fill="FFFFFF" w:themeFill="background1"/>
        <w:spacing w:after="0" w:line="240" w:lineRule="auto"/>
        <w:ind w:firstLine="567"/>
        <w:jc w:val="both"/>
        <w:rPr>
          <w:rFonts w:ascii="Times New Roman" w:eastAsia="Times New Roman" w:hAnsi="Times New Roman" w:cs="Times New Roman"/>
          <w:b/>
          <w:bCs/>
          <w:sz w:val="24"/>
          <w:szCs w:val="24"/>
          <w:lang w:eastAsia="ru-RU"/>
        </w:rPr>
      </w:pPr>
      <w:r w:rsidRPr="0082335B">
        <w:rPr>
          <w:rFonts w:ascii="Times New Roman" w:eastAsia="Times New Roman" w:hAnsi="Times New Roman" w:cs="Times New Roman"/>
          <w:b/>
          <w:bCs/>
          <w:sz w:val="24"/>
          <w:szCs w:val="24"/>
          <w:lang w:eastAsia="ru-RU"/>
        </w:rPr>
        <w:t>Блок «Кнопка NXT»</w:t>
      </w:r>
    </w:p>
    <w:p w:rsidR="00715696" w:rsidRPr="0082335B" w:rsidRDefault="00715696" w:rsidP="0082335B">
      <w:pPr>
        <w:shd w:val="clear" w:color="auto" w:fill="FFFFFF" w:themeFill="background1"/>
        <w:spacing w:after="0" w:line="240" w:lineRule="auto"/>
        <w:ind w:firstLine="567"/>
        <w:jc w:val="both"/>
        <w:rPr>
          <w:rFonts w:ascii="Times New Roman" w:eastAsia="Times New Roman" w:hAnsi="Times New Roman" w:cs="Times New Roman"/>
          <w:sz w:val="24"/>
          <w:szCs w:val="24"/>
          <w:lang w:eastAsia="ru-RU"/>
        </w:rPr>
      </w:pPr>
      <w:r w:rsidRPr="0082335B">
        <w:rPr>
          <w:rFonts w:ascii="Times New Roman" w:eastAsia="Times New Roman" w:hAnsi="Times New Roman" w:cs="Times New Roman"/>
          <w:sz w:val="24"/>
          <w:szCs w:val="24"/>
          <w:lang w:eastAsia="ru-RU"/>
        </w:rPr>
        <w:t>Этот блок посылает команду "истина" через шину данных, когда одна из кнопок блока NXT активирована. Выберите кнопку и действие, которое будет сигналом к отправке команды "истина".</w:t>
      </w:r>
    </w:p>
    <w:p w:rsidR="00715696" w:rsidRPr="0082335B" w:rsidRDefault="0082335B" w:rsidP="0082335B">
      <w:pPr>
        <w:shd w:val="clear" w:color="auto" w:fill="FFFFFF" w:themeFill="background1"/>
        <w:spacing w:after="0" w:line="240" w:lineRule="auto"/>
        <w:ind w:firstLine="567"/>
        <w:jc w:val="both"/>
        <w:rPr>
          <w:rFonts w:ascii="Times New Roman" w:eastAsia="Times New Roman" w:hAnsi="Times New Roman" w:cs="Times New Roman"/>
          <w:sz w:val="24"/>
          <w:szCs w:val="24"/>
          <w:lang w:eastAsia="ru-RU"/>
        </w:rPr>
      </w:pPr>
      <w:r w:rsidRPr="0082335B">
        <w:rPr>
          <w:rFonts w:ascii="Times New Roman" w:eastAsia="Times New Roman" w:hAnsi="Times New Roman" w:cs="Times New Roman"/>
          <w:noProof/>
          <w:sz w:val="24"/>
          <w:szCs w:val="24"/>
          <w:lang w:eastAsia="ru-RU"/>
        </w:rPr>
        <w:drawing>
          <wp:anchor distT="0" distB="0" distL="114300" distR="114300" simplePos="0" relativeHeight="251673600" behindDoc="0" locked="0" layoutInCell="1" allowOverlap="1">
            <wp:simplePos x="0" y="0"/>
            <wp:positionH relativeFrom="column">
              <wp:posOffset>31115</wp:posOffset>
            </wp:positionH>
            <wp:positionV relativeFrom="paragraph">
              <wp:posOffset>140335</wp:posOffset>
            </wp:positionV>
            <wp:extent cx="1095375" cy="1522730"/>
            <wp:effectExtent l="0" t="0" r="9525" b="0"/>
            <wp:wrapSquare wrapText="bothSides"/>
            <wp:docPr id="22" name="Рисунок 22" descr="Блок «Кнопка NXT» с настройками по умолчани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Блок «Кнопка NXT» с настройками по умолчанию"/>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95375" cy="152273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15696" w:rsidRPr="0082335B" w:rsidRDefault="00715696" w:rsidP="0082335B">
      <w:pPr>
        <w:numPr>
          <w:ilvl w:val="0"/>
          <w:numId w:val="6"/>
        </w:numPr>
        <w:shd w:val="clear" w:color="auto" w:fill="FFFFFF" w:themeFill="background1"/>
        <w:spacing w:after="0" w:line="240" w:lineRule="auto"/>
        <w:ind w:left="0" w:firstLine="567"/>
        <w:jc w:val="both"/>
        <w:rPr>
          <w:rFonts w:ascii="Times New Roman" w:eastAsia="Times New Roman" w:hAnsi="Times New Roman" w:cs="Times New Roman"/>
          <w:sz w:val="24"/>
          <w:szCs w:val="24"/>
          <w:lang w:eastAsia="ru-RU"/>
        </w:rPr>
      </w:pPr>
      <w:r w:rsidRPr="0082335B">
        <w:rPr>
          <w:rFonts w:ascii="Times New Roman" w:eastAsia="Times New Roman" w:hAnsi="Times New Roman" w:cs="Times New Roman"/>
          <w:sz w:val="24"/>
          <w:szCs w:val="24"/>
          <w:lang w:eastAsia="ru-RU"/>
        </w:rPr>
        <w:t>Пиктограмма в нижней части блока показывает, какая из кнопок блока NXT была выбрана.</w:t>
      </w:r>
    </w:p>
    <w:p w:rsidR="00715696" w:rsidRDefault="00715696" w:rsidP="0082335B">
      <w:pPr>
        <w:numPr>
          <w:ilvl w:val="0"/>
          <w:numId w:val="6"/>
        </w:numPr>
        <w:shd w:val="clear" w:color="auto" w:fill="FFFFFF" w:themeFill="background1"/>
        <w:spacing w:after="0" w:line="240" w:lineRule="auto"/>
        <w:ind w:left="0" w:firstLine="567"/>
        <w:jc w:val="both"/>
        <w:rPr>
          <w:rFonts w:ascii="Times New Roman" w:eastAsia="Times New Roman" w:hAnsi="Times New Roman" w:cs="Times New Roman"/>
          <w:sz w:val="24"/>
          <w:szCs w:val="24"/>
          <w:lang w:eastAsia="ru-RU"/>
        </w:rPr>
      </w:pPr>
      <w:r w:rsidRPr="0082335B">
        <w:rPr>
          <w:rFonts w:ascii="Times New Roman" w:eastAsia="Times New Roman" w:hAnsi="Times New Roman" w:cs="Times New Roman"/>
          <w:sz w:val="24"/>
          <w:szCs w:val="24"/>
          <w:lang w:eastAsia="ru-RU"/>
        </w:rPr>
        <w:t>После встраивания программного блока в цепочку программы, его концентратор данных открывается автоматически. Необходимо протянуть шину данных от Блока «Кнопка NXT» к другому блоку, способному принимать логический сигнал (истина/ложь)</w:t>
      </w:r>
      <w:r w:rsidR="0082335B">
        <w:rPr>
          <w:rFonts w:ascii="Times New Roman" w:eastAsia="Times New Roman" w:hAnsi="Times New Roman" w:cs="Times New Roman"/>
          <w:sz w:val="24"/>
          <w:szCs w:val="24"/>
          <w:lang w:eastAsia="ru-RU"/>
        </w:rPr>
        <w:t>.</w:t>
      </w:r>
    </w:p>
    <w:p w:rsidR="000B18D4" w:rsidRDefault="000B18D4" w:rsidP="000B18D4">
      <w:pPr>
        <w:shd w:val="clear" w:color="auto" w:fill="FFFFFF" w:themeFill="background1"/>
        <w:spacing w:after="0" w:line="240" w:lineRule="auto"/>
        <w:jc w:val="both"/>
        <w:rPr>
          <w:rFonts w:ascii="Times New Roman" w:eastAsia="Times New Roman" w:hAnsi="Times New Roman" w:cs="Times New Roman"/>
          <w:sz w:val="24"/>
          <w:szCs w:val="24"/>
          <w:lang w:eastAsia="ru-RU"/>
        </w:rPr>
      </w:pPr>
    </w:p>
    <w:p w:rsidR="000B18D4" w:rsidRDefault="000B18D4" w:rsidP="000B18D4">
      <w:pPr>
        <w:shd w:val="clear" w:color="auto" w:fill="FFFFFF" w:themeFill="background1"/>
        <w:spacing w:after="0" w:line="240" w:lineRule="auto"/>
        <w:jc w:val="both"/>
        <w:rPr>
          <w:rFonts w:ascii="Times New Roman" w:eastAsia="Times New Roman" w:hAnsi="Times New Roman" w:cs="Times New Roman"/>
          <w:sz w:val="24"/>
          <w:szCs w:val="24"/>
          <w:lang w:eastAsia="ru-RU"/>
        </w:rPr>
      </w:pPr>
    </w:p>
    <w:p w:rsidR="000B18D4" w:rsidRDefault="000B18D4" w:rsidP="000B18D4">
      <w:pPr>
        <w:shd w:val="clear" w:color="auto" w:fill="FFFFFF" w:themeFill="background1"/>
        <w:spacing w:after="0" w:line="240" w:lineRule="auto"/>
        <w:jc w:val="both"/>
        <w:rPr>
          <w:rFonts w:ascii="Times New Roman" w:eastAsia="Times New Roman" w:hAnsi="Times New Roman" w:cs="Times New Roman"/>
          <w:sz w:val="24"/>
          <w:szCs w:val="24"/>
          <w:lang w:eastAsia="ru-RU"/>
        </w:rPr>
      </w:pPr>
    </w:p>
    <w:p w:rsidR="000B18D4" w:rsidRDefault="000B18D4" w:rsidP="000B18D4">
      <w:pPr>
        <w:shd w:val="clear" w:color="auto" w:fill="FFFFFF" w:themeFill="background1"/>
        <w:spacing w:after="0" w:line="240" w:lineRule="auto"/>
        <w:jc w:val="both"/>
        <w:rPr>
          <w:rFonts w:ascii="Times New Roman" w:eastAsia="Times New Roman" w:hAnsi="Times New Roman" w:cs="Times New Roman"/>
          <w:sz w:val="24"/>
          <w:szCs w:val="24"/>
          <w:lang w:eastAsia="ru-RU"/>
        </w:rPr>
      </w:pPr>
    </w:p>
    <w:p w:rsidR="000B18D4" w:rsidRDefault="000B18D4" w:rsidP="000B18D4">
      <w:pPr>
        <w:shd w:val="clear" w:color="auto" w:fill="FFFFFF" w:themeFill="background1"/>
        <w:spacing w:after="0" w:line="240" w:lineRule="auto"/>
        <w:jc w:val="both"/>
        <w:rPr>
          <w:rFonts w:ascii="Times New Roman" w:eastAsia="Times New Roman" w:hAnsi="Times New Roman" w:cs="Times New Roman"/>
          <w:sz w:val="24"/>
          <w:szCs w:val="24"/>
          <w:lang w:eastAsia="ru-RU"/>
        </w:rPr>
      </w:pPr>
    </w:p>
    <w:p w:rsidR="0082335B" w:rsidRPr="0082335B" w:rsidRDefault="0082335B" w:rsidP="0082335B">
      <w:pPr>
        <w:shd w:val="clear" w:color="auto" w:fill="FFFFFF" w:themeFill="background1"/>
        <w:spacing w:after="0" w:line="240" w:lineRule="auto"/>
        <w:jc w:val="both"/>
        <w:rPr>
          <w:rFonts w:ascii="Times New Roman" w:eastAsia="Times New Roman" w:hAnsi="Times New Roman" w:cs="Times New Roman"/>
          <w:sz w:val="24"/>
          <w:szCs w:val="24"/>
          <w:lang w:eastAsia="ru-RU"/>
        </w:rPr>
      </w:pPr>
    </w:p>
    <w:p w:rsidR="00715696" w:rsidRPr="0082335B" w:rsidRDefault="00715696" w:rsidP="0082335B">
      <w:pPr>
        <w:shd w:val="clear" w:color="auto" w:fill="FFFFFF" w:themeFill="background1"/>
        <w:spacing w:after="0" w:line="240" w:lineRule="auto"/>
        <w:ind w:firstLine="567"/>
        <w:jc w:val="both"/>
        <w:outlineLvl w:val="1"/>
        <w:rPr>
          <w:rFonts w:ascii="Times New Roman" w:eastAsia="Times New Roman" w:hAnsi="Times New Roman" w:cs="Times New Roman"/>
          <w:b/>
          <w:bCs/>
          <w:sz w:val="24"/>
          <w:szCs w:val="24"/>
          <w:lang w:eastAsia="ru-RU"/>
        </w:rPr>
      </w:pPr>
      <w:r w:rsidRPr="0082335B">
        <w:rPr>
          <w:rFonts w:ascii="Times New Roman" w:eastAsia="Times New Roman" w:hAnsi="Times New Roman" w:cs="Times New Roman"/>
          <w:b/>
          <w:bCs/>
          <w:sz w:val="24"/>
          <w:szCs w:val="24"/>
          <w:lang w:eastAsia="ru-RU"/>
        </w:rPr>
        <w:t>Настройка Блока «Кнопка NXT»</w:t>
      </w:r>
    </w:p>
    <w:p w:rsidR="00715696" w:rsidRPr="0082335B" w:rsidRDefault="00715696" w:rsidP="0082335B">
      <w:pPr>
        <w:shd w:val="clear" w:color="auto" w:fill="FFFFFF" w:themeFill="background1"/>
        <w:spacing w:after="0" w:line="240" w:lineRule="auto"/>
        <w:ind w:firstLine="567"/>
        <w:jc w:val="both"/>
        <w:rPr>
          <w:rFonts w:ascii="Times New Roman" w:eastAsia="Times New Roman" w:hAnsi="Times New Roman" w:cs="Times New Roman"/>
          <w:sz w:val="24"/>
          <w:szCs w:val="24"/>
          <w:lang w:eastAsia="ru-RU"/>
        </w:rPr>
      </w:pPr>
      <w:r w:rsidRPr="0082335B">
        <w:rPr>
          <w:rFonts w:ascii="Times New Roman" w:eastAsia="Times New Roman" w:hAnsi="Times New Roman" w:cs="Times New Roman"/>
          <w:noProof/>
          <w:sz w:val="24"/>
          <w:szCs w:val="24"/>
          <w:lang w:eastAsia="ru-RU"/>
        </w:rPr>
        <w:drawing>
          <wp:inline distT="0" distB="0" distL="0" distR="0">
            <wp:extent cx="5876925" cy="1200150"/>
            <wp:effectExtent l="0" t="0" r="9525" b="0"/>
            <wp:docPr id="21" name="Рисунок 21" descr="Панель настройк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Панель настройки"/>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876925" cy="1200150"/>
                    </a:xfrm>
                    <a:prstGeom prst="rect">
                      <a:avLst/>
                    </a:prstGeom>
                    <a:noFill/>
                    <a:ln>
                      <a:noFill/>
                    </a:ln>
                  </pic:spPr>
                </pic:pic>
              </a:graphicData>
            </a:graphic>
          </wp:inline>
        </w:drawing>
      </w:r>
    </w:p>
    <w:p w:rsidR="00715696" w:rsidRPr="0082335B" w:rsidRDefault="00715696" w:rsidP="0082335B">
      <w:pPr>
        <w:numPr>
          <w:ilvl w:val="0"/>
          <w:numId w:val="7"/>
        </w:numPr>
        <w:shd w:val="clear" w:color="auto" w:fill="FFFFFF" w:themeFill="background1"/>
        <w:tabs>
          <w:tab w:val="clear" w:pos="720"/>
          <w:tab w:val="num" w:pos="426"/>
        </w:tabs>
        <w:spacing w:after="0" w:line="240" w:lineRule="auto"/>
        <w:ind w:left="0" w:firstLine="0"/>
        <w:jc w:val="both"/>
        <w:rPr>
          <w:rFonts w:ascii="Times New Roman" w:eastAsia="Times New Roman" w:hAnsi="Times New Roman" w:cs="Times New Roman"/>
          <w:sz w:val="24"/>
          <w:szCs w:val="24"/>
          <w:lang w:eastAsia="ru-RU"/>
        </w:rPr>
      </w:pPr>
      <w:r w:rsidRPr="0082335B">
        <w:rPr>
          <w:rFonts w:ascii="Times New Roman" w:eastAsia="Times New Roman" w:hAnsi="Times New Roman" w:cs="Times New Roman"/>
          <w:sz w:val="24"/>
          <w:szCs w:val="24"/>
          <w:lang w:eastAsia="ru-RU"/>
        </w:rPr>
        <w:t>Выберите, при нажатии на которую из кнопок, NXT будет выдавать сигнал "истина".</w:t>
      </w:r>
    </w:p>
    <w:p w:rsidR="00715696" w:rsidRPr="0082335B" w:rsidRDefault="00715696" w:rsidP="0082335B">
      <w:pPr>
        <w:numPr>
          <w:ilvl w:val="0"/>
          <w:numId w:val="7"/>
        </w:numPr>
        <w:shd w:val="clear" w:color="auto" w:fill="FFFFFF" w:themeFill="background1"/>
        <w:tabs>
          <w:tab w:val="clear" w:pos="720"/>
          <w:tab w:val="num" w:pos="426"/>
        </w:tabs>
        <w:spacing w:after="0" w:line="240" w:lineRule="auto"/>
        <w:ind w:left="0" w:firstLine="0"/>
        <w:jc w:val="both"/>
        <w:rPr>
          <w:rFonts w:ascii="Times New Roman" w:eastAsia="Times New Roman" w:hAnsi="Times New Roman" w:cs="Times New Roman"/>
          <w:sz w:val="24"/>
          <w:szCs w:val="24"/>
          <w:lang w:eastAsia="ru-RU"/>
        </w:rPr>
      </w:pPr>
      <w:r w:rsidRPr="0082335B">
        <w:rPr>
          <w:rFonts w:ascii="Times New Roman" w:eastAsia="Times New Roman" w:hAnsi="Times New Roman" w:cs="Times New Roman"/>
          <w:sz w:val="24"/>
          <w:szCs w:val="24"/>
          <w:lang w:eastAsia="ru-RU"/>
        </w:rPr>
        <w:t>Выберите "Щелкнуть", чтобы кнопка NXT срабатывала при резком надавливании и ослаблении. Выберите "Нажать", чтобы кнопка срабатывала при нажатии на неё. Выберите "Отпустить", чтобы кнопка срабатывала, когда её отпускают.</w:t>
      </w:r>
    </w:p>
    <w:p w:rsidR="00715696" w:rsidRPr="0082335B" w:rsidRDefault="00715696" w:rsidP="0082335B">
      <w:pPr>
        <w:numPr>
          <w:ilvl w:val="0"/>
          <w:numId w:val="7"/>
        </w:numPr>
        <w:shd w:val="clear" w:color="auto" w:fill="FFFFFF" w:themeFill="background1"/>
        <w:tabs>
          <w:tab w:val="clear" w:pos="720"/>
          <w:tab w:val="num" w:pos="426"/>
        </w:tabs>
        <w:spacing w:after="0" w:line="240" w:lineRule="auto"/>
        <w:ind w:left="0" w:firstLine="0"/>
        <w:jc w:val="both"/>
        <w:rPr>
          <w:rFonts w:ascii="Times New Roman" w:eastAsia="Times New Roman" w:hAnsi="Times New Roman" w:cs="Times New Roman"/>
          <w:sz w:val="24"/>
          <w:szCs w:val="24"/>
          <w:lang w:eastAsia="ru-RU"/>
        </w:rPr>
      </w:pPr>
      <w:r w:rsidRPr="0082335B">
        <w:rPr>
          <w:rFonts w:ascii="Times New Roman" w:eastAsia="Times New Roman" w:hAnsi="Times New Roman" w:cs="Times New Roman"/>
          <w:sz w:val="24"/>
          <w:szCs w:val="24"/>
          <w:lang w:eastAsia="ru-RU"/>
        </w:rPr>
        <w:t>В поле обратной связи будет отображаться “1”, если выбранная кнопка NXT была нажата или отпущена (в соответствии с произведенными установками).</w:t>
      </w:r>
    </w:p>
    <w:p w:rsidR="00715696" w:rsidRPr="0082335B" w:rsidRDefault="00715696" w:rsidP="0082335B">
      <w:pPr>
        <w:shd w:val="clear" w:color="auto" w:fill="FFFFFF" w:themeFill="background1"/>
        <w:spacing w:after="0" w:line="240" w:lineRule="auto"/>
        <w:ind w:firstLine="567"/>
        <w:jc w:val="both"/>
        <w:rPr>
          <w:rFonts w:ascii="Times New Roman" w:hAnsi="Times New Roman" w:cs="Times New Roman"/>
          <w:sz w:val="24"/>
          <w:szCs w:val="24"/>
        </w:rPr>
      </w:pPr>
    </w:p>
    <w:p w:rsidR="00715696" w:rsidRPr="0082335B" w:rsidRDefault="00715696" w:rsidP="0082335B">
      <w:pPr>
        <w:shd w:val="clear" w:color="auto" w:fill="FFFFFF" w:themeFill="background1"/>
        <w:spacing w:after="0" w:line="240" w:lineRule="auto"/>
        <w:ind w:firstLine="567"/>
        <w:jc w:val="both"/>
        <w:rPr>
          <w:rFonts w:ascii="Times New Roman" w:hAnsi="Times New Roman" w:cs="Times New Roman"/>
          <w:sz w:val="24"/>
          <w:szCs w:val="24"/>
        </w:rPr>
      </w:pPr>
    </w:p>
    <w:p w:rsidR="000B18D4" w:rsidRDefault="000B18D4" w:rsidP="0082335B">
      <w:pPr>
        <w:shd w:val="clear" w:color="auto" w:fill="FFFFFF" w:themeFill="background1"/>
        <w:spacing w:after="0" w:line="240" w:lineRule="auto"/>
        <w:ind w:firstLine="567"/>
        <w:jc w:val="both"/>
        <w:rPr>
          <w:rFonts w:ascii="Times New Roman" w:eastAsia="Times New Roman" w:hAnsi="Times New Roman" w:cs="Times New Roman"/>
          <w:b/>
          <w:bCs/>
          <w:sz w:val="24"/>
          <w:szCs w:val="24"/>
          <w:lang w:eastAsia="ru-RU"/>
        </w:rPr>
      </w:pPr>
      <w:r w:rsidRPr="0082335B">
        <w:rPr>
          <w:rFonts w:ascii="Times New Roman" w:eastAsia="Times New Roman" w:hAnsi="Times New Roman" w:cs="Times New Roman"/>
          <w:b/>
          <w:bCs/>
          <w:sz w:val="24"/>
          <w:szCs w:val="24"/>
          <w:lang w:eastAsia="ru-RU"/>
        </w:rPr>
        <w:t>Блок «Датчик оборотов»</w:t>
      </w:r>
    </w:p>
    <w:p w:rsidR="00715696" w:rsidRPr="0082335B" w:rsidRDefault="00715696" w:rsidP="0082335B">
      <w:pPr>
        <w:shd w:val="clear" w:color="auto" w:fill="FFFFFF" w:themeFill="background1"/>
        <w:spacing w:after="0" w:line="240" w:lineRule="auto"/>
        <w:ind w:firstLine="567"/>
        <w:jc w:val="both"/>
        <w:rPr>
          <w:rFonts w:ascii="Times New Roman" w:eastAsia="Times New Roman" w:hAnsi="Times New Roman" w:cs="Times New Roman"/>
          <w:sz w:val="24"/>
          <w:szCs w:val="24"/>
          <w:lang w:eastAsia="ru-RU"/>
        </w:rPr>
      </w:pPr>
      <w:r w:rsidRPr="0082335B">
        <w:rPr>
          <w:rFonts w:ascii="Times New Roman" w:eastAsia="Times New Roman" w:hAnsi="Times New Roman" w:cs="Times New Roman"/>
          <w:sz w:val="24"/>
          <w:szCs w:val="24"/>
          <w:lang w:eastAsia="ru-RU"/>
        </w:rPr>
        <w:t>Этот блок подсчитывает количество градусов (в одном полном обороте 360 градусов) или количество полных оборотов вала мотора. По шинам данных Блок «Датчик оборотов» может передавать текущее количество градусов или оборотов, совершённых валом мотора и логический сигнал ("истина" или "ложь"), в зависимости от того, больше или меньше оборотов совершил мотор, по сравнению</w:t>
      </w:r>
      <w:r w:rsidR="0082335B">
        <w:rPr>
          <w:rFonts w:ascii="Times New Roman" w:eastAsia="Times New Roman" w:hAnsi="Times New Roman" w:cs="Times New Roman"/>
          <w:sz w:val="24"/>
          <w:szCs w:val="24"/>
          <w:lang w:eastAsia="ru-RU"/>
        </w:rPr>
        <w:t xml:space="preserve"> с заданным пороговым значением</w:t>
      </w:r>
      <w:r w:rsidRPr="0082335B">
        <w:rPr>
          <w:rFonts w:ascii="Times New Roman" w:eastAsia="Times New Roman" w:hAnsi="Times New Roman" w:cs="Times New Roman"/>
          <w:sz w:val="24"/>
          <w:szCs w:val="24"/>
          <w:lang w:eastAsia="ru-RU"/>
        </w:rPr>
        <w:t>.</w:t>
      </w:r>
    </w:p>
    <w:p w:rsidR="00715696" w:rsidRPr="0082335B" w:rsidRDefault="00715696" w:rsidP="0082335B">
      <w:pPr>
        <w:shd w:val="clear" w:color="auto" w:fill="FFFFFF" w:themeFill="background1"/>
        <w:spacing w:after="0" w:line="240" w:lineRule="auto"/>
        <w:ind w:firstLine="567"/>
        <w:jc w:val="both"/>
        <w:outlineLvl w:val="1"/>
        <w:rPr>
          <w:rFonts w:ascii="Times New Roman" w:eastAsia="Times New Roman" w:hAnsi="Times New Roman" w:cs="Times New Roman"/>
          <w:b/>
          <w:bCs/>
          <w:sz w:val="24"/>
          <w:szCs w:val="24"/>
          <w:lang w:eastAsia="ru-RU"/>
        </w:rPr>
      </w:pPr>
      <w:r w:rsidRPr="0082335B">
        <w:rPr>
          <w:rFonts w:ascii="Times New Roman" w:eastAsia="Times New Roman" w:hAnsi="Times New Roman" w:cs="Times New Roman"/>
          <w:b/>
          <w:bCs/>
          <w:sz w:val="24"/>
          <w:szCs w:val="24"/>
          <w:lang w:eastAsia="ru-RU"/>
        </w:rPr>
        <w:t>Шины данных</w:t>
      </w:r>
    </w:p>
    <w:p w:rsidR="00715696" w:rsidRDefault="00715696" w:rsidP="0082335B">
      <w:pPr>
        <w:shd w:val="clear" w:color="auto" w:fill="FFFFFF" w:themeFill="background1"/>
        <w:spacing w:after="0" w:line="240" w:lineRule="auto"/>
        <w:ind w:firstLine="567"/>
        <w:jc w:val="both"/>
        <w:rPr>
          <w:rFonts w:ascii="Times New Roman" w:eastAsia="Times New Roman" w:hAnsi="Times New Roman" w:cs="Times New Roman"/>
          <w:sz w:val="24"/>
          <w:szCs w:val="24"/>
          <w:lang w:eastAsia="ru-RU"/>
        </w:rPr>
      </w:pPr>
      <w:r w:rsidRPr="0082335B">
        <w:rPr>
          <w:rFonts w:ascii="Times New Roman" w:eastAsia="Times New Roman" w:hAnsi="Times New Roman" w:cs="Times New Roman"/>
          <w:sz w:val="24"/>
          <w:szCs w:val="24"/>
          <w:lang w:eastAsia="ru-RU"/>
        </w:rPr>
        <w:t xml:space="preserve">Чтобы Блок «Датчик оборотов» мог функционировать, необходимо перетащить шину данных с его концентратора данных на концентратор данных другого блока. С концентратора данных Блока «Датчик оборотов» можно перетащить шины данных двух типов: логическую шину данных, по которой будут передаваться сигналы истина/ложь, и числовую шину данных, по которой будет передаваться информация о текущем количестве оборотов или градусов. </w:t>
      </w:r>
    </w:p>
    <w:p w:rsidR="0082335B" w:rsidRPr="0082335B" w:rsidRDefault="0082335B" w:rsidP="0082335B">
      <w:pPr>
        <w:shd w:val="clear" w:color="auto" w:fill="FFFFFF" w:themeFill="background1"/>
        <w:spacing w:after="0" w:line="240" w:lineRule="auto"/>
        <w:ind w:firstLine="567"/>
        <w:jc w:val="both"/>
        <w:rPr>
          <w:rFonts w:ascii="Times New Roman" w:eastAsia="Times New Roman" w:hAnsi="Times New Roman" w:cs="Times New Roman"/>
          <w:sz w:val="24"/>
          <w:szCs w:val="24"/>
          <w:lang w:eastAsia="ru-RU"/>
        </w:rPr>
      </w:pPr>
    </w:p>
    <w:p w:rsidR="00715696" w:rsidRPr="0082335B" w:rsidRDefault="00715696" w:rsidP="0082335B">
      <w:pPr>
        <w:shd w:val="clear" w:color="auto" w:fill="FFFFFF" w:themeFill="background1"/>
        <w:spacing w:after="0" w:line="240" w:lineRule="auto"/>
        <w:ind w:firstLine="567"/>
        <w:jc w:val="both"/>
        <w:outlineLvl w:val="1"/>
        <w:rPr>
          <w:rFonts w:ascii="Times New Roman" w:eastAsia="Times New Roman" w:hAnsi="Times New Roman" w:cs="Times New Roman"/>
          <w:b/>
          <w:bCs/>
          <w:sz w:val="24"/>
          <w:szCs w:val="24"/>
          <w:lang w:eastAsia="ru-RU"/>
        </w:rPr>
      </w:pPr>
      <w:r w:rsidRPr="0082335B">
        <w:rPr>
          <w:rFonts w:ascii="Times New Roman" w:eastAsia="Times New Roman" w:hAnsi="Times New Roman" w:cs="Times New Roman"/>
          <w:b/>
          <w:bCs/>
          <w:sz w:val="24"/>
          <w:szCs w:val="24"/>
          <w:lang w:eastAsia="ru-RU"/>
        </w:rPr>
        <w:t>Отображение параметров настройки блока</w:t>
      </w:r>
    </w:p>
    <w:p w:rsidR="00715696" w:rsidRPr="0082335B" w:rsidRDefault="00715696" w:rsidP="0082335B">
      <w:pPr>
        <w:shd w:val="clear" w:color="auto" w:fill="FFFFFF" w:themeFill="background1"/>
        <w:spacing w:after="0" w:line="240" w:lineRule="auto"/>
        <w:ind w:firstLine="567"/>
        <w:jc w:val="both"/>
        <w:rPr>
          <w:rFonts w:ascii="Times New Roman" w:eastAsia="Times New Roman" w:hAnsi="Times New Roman" w:cs="Times New Roman"/>
          <w:sz w:val="24"/>
          <w:szCs w:val="24"/>
          <w:lang w:eastAsia="ru-RU"/>
        </w:rPr>
      </w:pPr>
    </w:p>
    <w:p w:rsidR="00715696" w:rsidRPr="0082335B" w:rsidRDefault="0082335B" w:rsidP="0082335B">
      <w:pPr>
        <w:numPr>
          <w:ilvl w:val="0"/>
          <w:numId w:val="8"/>
        </w:numPr>
        <w:shd w:val="clear" w:color="auto" w:fill="FFFFFF" w:themeFill="background1"/>
        <w:tabs>
          <w:tab w:val="clear" w:pos="720"/>
          <w:tab w:val="num" w:pos="284"/>
        </w:tabs>
        <w:spacing w:after="0" w:line="240" w:lineRule="auto"/>
        <w:ind w:left="0" w:firstLine="0"/>
        <w:jc w:val="both"/>
        <w:rPr>
          <w:rFonts w:ascii="Times New Roman" w:eastAsia="Times New Roman" w:hAnsi="Times New Roman" w:cs="Times New Roman"/>
          <w:sz w:val="24"/>
          <w:szCs w:val="24"/>
          <w:lang w:eastAsia="ru-RU"/>
        </w:rPr>
      </w:pPr>
      <w:r w:rsidRPr="0082335B">
        <w:rPr>
          <w:rFonts w:ascii="Times New Roman" w:eastAsia="Times New Roman" w:hAnsi="Times New Roman" w:cs="Times New Roman"/>
          <w:noProof/>
          <w:sz w:val="24"/>
          <w:szCs w:val="24"/>
          <w:lang w:eastAsia="ru-RU"/>
        </w:rPr>
        <w:drawing>
          <wp:anchor distT="0" distB="0" distL="114300" distR="114300" simplePos="0" relativeHeight="251674624" behindDoc="0" locked="0" layoutInCell="1" allowOverlap="1">
            <wp:simplePos x="0" y="0"/>
            <wp:positionH relativeFrom="column">
              <wp:posOffset>107315</wp:posOffset>
            </wp:positionH>
            <wp:positionV relativeFrom="paragraph">
              <wp:posOffset>132715</wp:posOffset>
            </wp:positionV>
            <wp:extent cx="1243330" cy="1295400"/>
            <wp:effectExtent l="0" t="0" r="0" b="0"/>
            <wp:wrapSquare wrapText="bothSides"/>
            <wp:docPr id="24" name="Рисунок 24" descr="Блок «Датчик оборот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Блок «Датчик оборотов»"/>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43330" cy="1295400"/>
                    </a:xfrm>
                    <a:prstGeom prst="rect">
                      <a:avLst/>
                    </a:prstGeom>
                    <a:noFill/>
                    <a:ln>
                      <a:noFill/>
                    </a:ln>
                  </pic:spPr>
                </pic:pic>
              </a:graphicData>
            </a:graphic>
            <wp14:sizeRelH relativeFrom="page">
              <wp14:pctWidth>0</wp14:pctWidth>
            </wp14:sizeRelH>
            <wp14:sizeRelV relativeFrom="page">
              <wp14:pctHeight>0</wp14:pctHeight>
            </wp14:sizeRelV>
          </wp:anchor>
        </w:drawing>
      </w:r>
      <w:r w:rsidR="00715696" w:rsidRPr="0082335B">
        <w:rPr>
          <w:rFonts w:ascii="Times New Roman" w:eastAsia="Times New Roman" w:hAnsi="Times New Roman" w:cs="Times New Roman"/>
          <w:sz w:val="24"/>
          <w:szCs w:val="24"/>
          <w:lang w:eastAsia="ru-RU"/>
        </w:rPr>
        <w:t>Эта буква указывает на то, какой порт будет контролироваться блоком Блок «Датчик оборотов». Этот порт при необходимости можно изменить на панели настройки.</w:t>
      </w:r>
    </w:p>
    <w:p w:rsidR="00715696" w:rsidRPr="0082335B" w:rsidRDefault="00715696" w:rsidP="0082335B">
      <w:pPr>
        <w:numPr>
          <w:ilvl w:val="0"/>
          <w:numId w:val="8"/>
        </w:numPr>
        <w:shd w:val="clear" w:color="auto" w:fill="FFFFFF" w:themeFill="background1"/>
        <w:tabs>
          <w:tab w:val="clear" w:pos="720"/>
          <w:tab w:val="num" w:pos="284"/>
        </w:tabs>
        <w:spacing w:after="0" w:line="240" w:lineRule="auto"/>
        <w:ind w:left="0" w:firstLine="0"/>
        <w:jc w:val="both"/>
        <w:rPr>
          <w:rFonts w:ascii="Times New Roman" w:eastAsia="Times New Roman" w:hAnsi="Times New Roman" w:cs="Times New Roman"/>
          <w:sz w:val="24"/>
          <w:szCs w:val="24"/>
          <w:lang w:eastAsia="ru-RU"/>
        </w:rPr>
      </w:pPr>
      <w:r w:rsidRPr="0082335B">
        <w:rPr>
          <w:rFonts w:ascii="Times New Roman" w:eastAsia="Times New Roman" w:hAnsi="Times New Roman" w:cs="Times New Roman"/>
          <w:sz w:val="24"/>
          <w:szCs w:val="24"/>
          <w:lang w:eastAsia="ru-RU"/>
        </w:rPr>
        <w:t>Эта пиктограмма показывает, настроен ли блок на подсчёт количества оборотов (сплошная круговая стрелка) или количества градусов (пунктирная круговая стрелка).</w:t>
      </w:r>
    </w:p>
    <w:p w:rsidR="00715696" w:rsidRDefault="00715696" w:rsidP="0082335B">
      <w:pPr>
        <w:numPr>
          <w:ilvl w:val="0"/>
          <w:numId w:val="8"/>
        </w:numPr>
        <w:shd w:val="clear" w:color="auto" w:fill="FFFFFF" w:themeFill="background1"/>
        <w:tabs>
          <w:tab w:val="clear" w:pos="720"/>
          <w:tab w:val="num" w:pos="284"/>
        </w:tabs>
        <w:spacing w:after="0" w:line="240" w:lineRule="auto"/>
        <w:ind w:left="0" w:firstLine="0"/>
        <w:jc w:val="both"/>
        <w:rPr>
          <w:rFonts w:ascii="Times New Roman" w:eastAsia="Times New Roman" w:hAnsi="Times New Roman" w:cs="Times New Roman"/>
          <w:sz w:val="24"/>
          <w:szCs w:val="24"/>
          <w:lang w:eastAsia="ru-RU"/>
        </w:rPr>
      </w:pPr>
      <w:r w:rsidRPr="0082335B">
        <w:rPr>
          <w:rFonts w:ascii="Times New Roman" w:eastAsia="Times New Roman" w:hAnsi="Times New Roman" w:cs="Times New Roman"/>
          <w:sz w:val="24"/>
          <w:szCs w:val="24"/>
          <w:lang w:eastAsia="ru-RU"/>
        </w:rPr>
        <w:t>Концентратор данных блока откроется автоматически, позволяя вытянуть логическую шину данных (истина/ложь) или числовую шину данных, по которой будут передаваться текущие показания датчика оборотов.</w:t>
      </w:r>
    </w:p>
    <w:p w:rsidR="0082335B" w:rsidRPr="0082335B" w:rsidRDefault="0082335B" w:rsidP="0082335B">
      <w:pPr>
        <w:shd w:val="clear" w:color="auto" w:fill="FFFFFF" w:themeFill="background1"/>
        <w:spacing w:after="0" w:line="240" w:lineRule="auto"/>
        <w:jc w:val="both"/>
        <w:rPr>
          <w:rFonts w:ascii="Times New Roman" w:eastAsia="Times New Roman" w:hAnsi="Times New Roman" w:cs="Times New Roman"/>
          <w:sz w:val="24"/>
          <w:szCs w:val="24"/>
          <w:lang w:eastAsia="ru-RU"/>
        </w:rPr>
      </w:pPr>
    </w:p>
    <w:p w:rsidR="00715696" w:rsidRPr="0082335B" w:rsidRDefault="00715696" w:rsidP="0082335B">
      <w:pPr>
        <w:shd w:val="clear" w:color="auto" w:fill="FFFFFF" w:themeFill="background1"/>
        <w:spacing w:after="0" w:line="240" w:lineRule="auto"/>
        <w:ind w:firstLine="567"/>
        <w:jc w:val="both"/>
        <w:outlineLvl w:val="1"/>
        <w:rPr>
          <w:rFonts w:ascii="Times New Roman" w:eastAsia="Times New Roman" w:hAnsi="Times New Roman" w:cs="Times New Roman"/>
          <w:b/>
          <w:bCs/>
          <w:sz w:val="24"/>
          <w:szCs w:val="24"/>
          <w:lang w:eastAsia="ru-RU"/>
        </w:rPr>
      </w:pPr>
      <w:r w:rsidRPr="0082335B">
        <w:rPr>
          <w:rFonts w:ascii="Times New Roman" w:eastAsia="Times New Roman" w:hAnsi="Times New Roman" w:cs="Times New Roman"/>
          <w:b/>
          <w:bCs/>
          <w:sz w:val="24"/>
          <w:szCs w:val="24"/>
          <w:lang w:eastAsia="ru-RU"/>
        </w:rPr>
        <w:t>Настройка Блока «Датчик оборотов»</w:t>
      </w:r>
    </w:p>
    <w:p w:rsidR="00715696" w:rsidRPr="0082335B" w:rsidRDefault="00715696" w:rsidP="0082335B">
      <w:pPr>
        <w:shd w:val="clear" w:color="auto" w:fill="FFFFFF" w:themeFill="background1"/>
        <w:spacing w:after="0" w:line="240" w:lineRule="auto"/>
        <w:ind w:firstLine="567"/>
        <w:jc w:val="both"/>
        <w:rPr>
          <w:rFonts w:ascii="Times New Roman" w:eastAsia="Times New Roman" w:hAnsi="Times New Roman" w:cs="Times New Roman"/>
          <w:sz w:val="24"/>
          <w:szCs w:val="24"/>
          <w:lang w:eastAsia="ru-RU"/>
        </w:rPr>
      </w:pPr>
      <w:r w:rsidRPr="0082335B">
        <w:rPr>
          <w:rFonts w:ascii="Times New Roman" w:eastAsia="Times New Roman" w:hAnsi="Times New Roman" w:cs="Times New Roman"/>
          <w:noProof/>
          <w:sz w:val="24"/>
          <w:szCs w:val="24"/>
          <w:lang w:eastAsia="ru-RU"/>
        </w:rPr>
        <w:drawing>
          <wp:inline distT="0" distB="0" distL="0" distR="0">
            <wp:extent cx="5876925" cy="1200150"/>
            <wp:effectExtent l="0" t="0" r="9525" b="0"/>
            <wp:docPr id="23" name="Рисунок 23" descr="Панель настройк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Панель настройки"/>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76925" cy="1200150"/>
                    </a:xfrm>
                    <a:prstGeom prst="rect">
                      <a:avLst/>
                    </a:prstGeom>
                    <a:noFill/>
                    <a:ln>
                      <a:noFill/>
                    </a:ln>
                  </pic:spPr>
                </pic:pic>
              </a:graphicData>
            </a:graphic>
          </wp:inline>
        </w:drawing>
      </w:r>
    </w:p>
    <w:p w:rsidR="00715696" w:rsidRPr="0082335B" w:rsidRDefault="00715696" w:rsidP="0082335B">
      <w:pPr>
        <w:numPr>
          <w:ilvl w:val="0"/>
          <w:numId w:val="9"/>
        </w:numPr>
        <w:shd w:val="clear" w:color="auto" w:fill="FFFFFF" w:themeFill="background1"/>
        <w:tabs>
          <w:tab w:val="clear" w:pos="720"/>
          <w:tab w:val="num" w:pos="284"/>
        </w:tabs>
        <w:spacing w:after="0" w:line="240" w:lineRule="auto"/>
        <w:ind w:left="0" w:firstLine="0"/>
        <w:jc w:val="both"/>
        <w:rPr>
          <w:rFonts w:ascii="Times New Roman" w:eastAsia="Times New Roman" w:hAnsi="Times New Roman" w:cs="Times New Roman"/>
          <w:sz w:val="24"/>
          <w:szCs w:val="24"/>
          <w:lang w:eastAsia="ru-RU"/>
        </w:rPr>
      </w:pPr>
      <w:r w:rsidRPr="0082335B">
        <w:rPr>
          <w:rFonts w:ascii="Times New Roman" w:eastAsia="Times New Roman" w:hAnsi="Times New Roman" w:cs="Times New Roman"/>
          <w:sz w:val="24"/>
          <w:szCs w:val="24"/>
          <w:lang w:eastAsia="ru-RU"/>
        </w:rPr>
        <w:t>Выберите порт, который будет контролироваться блоком (A, B или C).</w:t>
      </w:r>
    </w:p>
    <w:p w:rsidR="00715696" w:rsidRPr="0082335B" w:rsidRDefault="00715696" w:rsidP="0082335B">
      <w:pPr>
        <w:numPr>
          <w:ilvl w:val="0"/>
          <w:numId w:val="9"/>
        </w:numPr>
        <w:shd w:val="clear" w:color="auto" w:fill="FFFFFF" w:themeFill="background1"/>
        <w:tabs>
          <w:tab w:val="clear" w:pos="720"/>
          <w:tab w:val="num" w:pos="284"/>
        </w:tabs>
        <w:spacing w:after="0" w:line="240" w:lineRule="auto"/>
        <w:ind w:left="0" w:firstLine="0"/>
        <w:jc w:val="both"/>
        <w:rPr>
          <w:rFonts w:ascii="Times New Roman" w:eastAsia="Times New Roman" w:hAnsi="Times New Roman" w:cs="Times New Roman"/>
          <w:sz w:val="24"/>
          <w:szCs w:val="24"/>
          <w:lang w:eastAsia="ru-RU"/>
        </w:rPr>
      </w:pPr>
      <w:r w:rsidRPr="0082335B">
        <w:rPr>
          <w:rFonts w:ascii="Times New Roman" w:eastAsia="Times New Roman" w:hAnsi="Times New Roman" w:cs="Times New Roman"/>
          <w:sz w:val="24"/>
          <w:szCs w:val="24"/>
          <w:lang w:eastAsia="ru-RU"/>
        </w:rPr>
        <w:t>Выберите задание для блока: подсчитывать текущие показания датчика оборотов или сбросить их.</w:t>
      </w:r>
    </w:p>
    <w:p w:rsidR="00715696" w:rsidRPr="0082335B" w:rsidRDefault="00715696" w:rsidP="0082335B">
      <w:pPr>
        <w:numPr>
          <w:ilvl w:val="0"/>
          <w:numId w:val="9"/>
        </w:numPr>
        <w:shd w:val="clear" w:color="auto" w:fill="FFFFFF" w:themeFill="background1"/>
        <w:tabs>
          <w:tab w:val="clear" w:pos="720"/>
          <w:tab w:val="num" w:pos="284"/>
        </w:tabs>
        <w:spacing w:after="0" w:line="240" w:lineRule="auto"/>
        <w:ind w:left="0" w:firstLine="0"/>
        <w:jc w:val="both"/>
        <w:rPr>
          <w:rFonts w:ascii="Times New Roman" w:eastAsia="Times New Roman" w:hAnsi="Times New Roman" w:cs="Times New Roman"/>
          <w:sz w:val="24"/>
          <w:szCs w:val="24"/>
          <w:lang w:eastAsia="ru-RU"/>
        </w:rPr>
      </w:pPr>
      <w:r w:rsidRPr="0082335B">
        <w:rPr>
          <w:rFonts w:ascii="Times New Roman" w:eastAsia="Times New Roman" w:hAnsi="Times New Roman" w:cs="Times New Roman"/>
          <w:sz w:val="24"/>
          <w:szCs w:val="24"/>
          <w:lang w:eastAsia="ru-RU"/>
        </w:rPr>
        <w:t>Кнопками выбора задайте направление вращения мотора: вперед или назад.</w:t>
      </w:r>
    </w:p>
    <w:p w:rsidR="00715696" w:rsidRPr="0082335B" w:rsidRDefault="00715696" w:rsidP="0082335B">
      <w:pPr>
        <w:shd w:val="clear" w:color="auto" w:fill="FFFFFF" w:themeFill="background1"/>
        <w:tabs>
          <w:tab w:val="num" w:pos="284"/>
        </w:tabs>
        <w:spacing w:after="0" w:line="240" w:lineRule="auto"/>
        <w:jc w:val="both"/>
        <w:rPr>
          <w:rFonts w:ascii="Times New Roman" w:eastAsia="Times New Roman" w:hAnsi="Times New Roman" w:cs="Times New Roman"/>
          <w:sz w:val="24"/>
          <w:szCs w:val="24"/>
          <w:lang w:eastAsia="ru-RU"/>
        </w:rPr>
      </w:pPr>
      <w:r w:rsidRPr="0082335B">
        <w:rPr>
          <w:rFonts w:ascii="Times New Roman" w:eastAsia="Times New Roman" w:hAnsi="Times New Roman" w:cs="Times New Roman"/>
          <w:sz w:val="24"/>
          <w:szCs w:val="24"/>
          <w:lang w:eastAsia="ru-RU"/>
        </w:rPr>
        <w:t>Важно: удостоверьтесь, что направление вращения выбрано правильно, иначе блок не сможет корректно вести отсчёт относительно заданного порогового значения.</w:t>
      </w:r>
    </w:p>
    <w:p w:rsidR="00715696" w:rsidRPr="0082335B" w:rsidRDefault="00715696" w:rsidP="0082335B">
      <w:pPr>
        <w:numPr>
          <w:ilvl w:val="0"/>
          <w:numId w:val="9"/>
        </w:numPr>
        <w:shd w:val="clear" w:color="auto" w:fill="FFFFFF" w:themeFill="background1"/>
        <w:tabs>
          <w:tab w:val="clear" w:pos="720"/>
          <w:tab w:val="num" w:pos="284"/>
        </w:tabs>
        <w:spacing w:after="0" w:line="240" w:lineRule="auto"/>
        <w:ind w:left="0" w:firstLine="0"/>
        <w:jc w:val="both"/>
        <w:rPr>
          <w:rFonts w:ascii="Times New Roman" w:eastAsia="Times New Roman" w:hAnsi="Times New Roman" w:cs="Times New Roman"/>
          <w:sz w:val="24"/>
          <w:szCs w:val="24"/>
          <w:lang w:eastAsia="ru-RU"/>
        </w:rPr>
      </w:pPr>
      <w:r w:rsidRPr="0082335B">
        <w:rPr>
          <w:rFonts w:ascii="Times New Roman" w:eastAsia="Times New Roman" w:hAnsi="Times New Roman" w:cs="Times New Roman"/>
          <w:sz w:val="24"/>
          <w:szCs w:val="24"/>
          <w:lang w:eastAsia="ru-RU"/>
        </w:rPr>
        <w:t>В открывающемся списке выберите единицу измерения - обороты или градусы.</w:t>
      </w:r>
    </w:p>
    <w:p w:rsidR="00715696" w:rsidRPr="0082335B" w:rsidRDefault="00715696" w:rsidP="0082335B">
      <w:pPr>
        <w:numPr>
          <w:ilvl w:val="0"/>
          <w:numId w:val="9"/>
        </w:numPr>
        <w:shd w:val="clear" w:color="auto" w:fill="FFFFFF" w:themeFill="background1"/>
        <w:tabs>
          <w:tab w:val="clear" w:pos="720"/>
          <w:tab w:val="num" w:pos="284"/>
        </w:tabs>
        <w:spacing w:after="0" w:line="240" w:lineRule="auto"/>
        <w:ind w:left="0" w:firstLine="0"/>
        <w:jc w:val="both"/>
        <w:rPr>
          <w:rFonts w:ascii="Times New Roman" w:eastAsia="Times New Roman" w:hAnsi="Times New Roman" w:cs="Times New Roman"/>
          <w:sz w:val="24"/>
          <w:szCs w:val="24"/>
          <w:lang w:eastAsia="ru-RU"/>
        </w:rPr>
      </w:pPr>
      <w:r w:rsidRPr="0082335B">
        <w:rPr>
          <w:rFonts w:ascii="Times New Roman" w:eastAsia="Times New Roman" w:hAnsi="Times New Roman" w:cs="Times New Roman"/>
          <w:sz w:val="24"/>
          <w:szCs w:val="24"/>
          <w:lang w:eastAsia="ru-RU"/>
        </w:rPr>
        <w:lastRenderedPageBreak/>
        <w:t>Введите пороговое значение в поле и выберите в открывающемся списке участок диапазона для сигнала "истина", который может быть больше или меньше порогового значения.</w:t>
      </w:r>
    </w:p>
    <w:p w:rsidR="00715696" w:rsidRPr="0082335B" w:rsidRDefault="00715696" w:rsidP="0082335B">
      <w:pPr>
        <w:numPr>
          <w:ilvl w:val="0"/>
          <w:numId w:val="9"/>
        </w:numPr>
        <w:shd w:val="clear" w:color="auto" w:fill="FFFFFF" w:themeFill="background1"/>
        <w:tabs>
          <w:tab w:val="clear" w:pos="720"/>
          <w:tab w:val="num" w:pos="284"/>
        </w:tabs>
        <w:spacing w:after="0" w:line="240" w:lineRule="auto"/>
        <w:ind w:left="0" w:firstLine="0"/>
        <w:jc w:val="both"/>
        <w:rPr>
          <w:rFonts w:ascii="Times New Roman" w:eastAsia="Times New Roman" w:hAnsi="Times New Roman" w:cs="Times New Roman"/>
          <w:sz w:val="24"/>
          <w:szCs w:val="24"/>
          <w:lang w:eastAsia="ru-RU"/>
        </w:rPr>
      </w:pPr>
      <w:r w:rsidRPr="0082335B">
        <w:rPr>
          <w:rFonts w:ascii="Times New Roman" w:eastAsia="Times New Roman" w:hAnsi="Times New Roman" w:cs="Times New Roman"/>
          <w:sz w:val="24"/>
          <w:szCs w:val="24"/>
          <w:lang w:eastAsia="ru-RU"/>
        </w:rPr>
        <w:t>В поле обратной связи отображается текущее количество полных оборотов или градусов. Кнопка "Сброс" служит для обнуления показаний.</w:t>
      </w:r>
    </w:p>
    <w:p w:rsidR="00715696" w:rsidRPr="0082335B" w:rsidRDefault="00715696" w:rsidP="0082335B">
      <w:pPr>
        <w:shd w:val="clear" w:color="auto" w:fill="FFFFFF" w:themeFill="background1"/>
        <w:tabs>
          <w:tab w:val="num" w:pos="284"/>
        </w:tabs>
        <w:spacing w:after="0" w:line="240" w:lineRule="auto"/>
        <w:jc w:val="both"/>
        <w:rPr>
          <w:rFonts w:ascii="Times New Roman" w:eastAsia="Times New Roman" w:hAnsi="Times New Roman" w:cs="Times New Roman"/>
          <w:sz w:val="24"/>
          <w:szCs w:val="24"/>
          <w:lang w:eastAsia="ru-RU"/>
        </w:rPr>
      </w:pPr>
      <w:r w:rsidRPr="0082335B">
        <w:rPr>
          <w:rFonts w:ascii="Times New Roman" w:eastAsia="Times New Roman" w:hAnsi="Times New Roman" w:cs="Times New Roman"/>
          <w:sz w:val="24"/>
          <w:szCs w:val="24"/>
          <w:lang w:eastAsia="ru-RU"/>
        </w:rPr>
        <w:t>Цифры в поле обратной связи (количество оборотов или градусов) будут чёрными при движении вперед (положительное направление) и красными при движении назад (отрицательное направление).</w:t>
      </w:r>
    </w:p>
    <w:p w:rsidR="00715696" w:rsidRPr="0082335B" w:rsidRDefault="00715696" w:rsidP="0082335B">
      <w:pPr>
        <w:shd w:val="clear" w:color="auto" w:fill="FFFFFF" w:themeFill="background1"/>
        <w:spacing w:after="0" w:line="240" w:lineRule="auto"/>
        <w:ind w:firstLine="567"/>
        <w:jc w:val="both"/>
        <w:rPr>
          <w:rFonts w:ascii="Times New Roman" w:hAnsi="Times New Roman" w:cs="Times New Roman"/>
          <w:sz w:val="24"/>
          <w:szCs w:val="24"/>
        </w:rPr>
      </w:pPr>
    </w:p>
    <w:p w:rsidR="00715696" w:rsidRPr="0082335B" w:rsidRDefault="00715696" w:rsidP="0082335B">
      <w:pPr>
        <w:shd w:val="clear" w:color="auto" w:fill="FFFFFF" w:themeFill="background1"/>
        <w:spacing w:after="0" w:line="240" w:lineRule="auto"/>
        <w:ind w:firstLine="567"/>
        <w:jc w:val="both"/>
        <w:rPr>
          <w:rFonts w:ascii="Times New Roman" w:hAnsi="Times New Roman" w:cs="Times New Roman"/>
          <w:sz w:val="24"/>
          <w:szCs w:val="24"/>
        </w:rPr>
      </w:pPr>
    </w:p>
    <w:p w:rsidR="000B18D4" w:rsidRDefault="000B18D4" w:rsidP="0082335B">
      <w:pPr>
        <w:shd w:val="clear" w:color="auto" w:fill="FFFFFF" w:themeFill="background1"/>
        <w:spacing w:after="0" w:line="240" w:lineRule="auto"/>
        <w:ind w:firstLine="567"/>
        <w:jc w:val="both"/>
        <w:rPr>
          <w:rFonts w:ascii="Times New Roman" w:eastAsia="Times New Roman" w:hAnsi="Times New Roman" w:cs="Times New Roman"/>
          <w:b/>
          <w:bCs/>
          <w:sz w:val="24"/>
          <w:szCs w:val="24"/>
          <w:lang w:eastAsia="ru-RU"/>
        </w:rPr>
      </w:pPr>
      <w:r w:rsidRPr="0082335B">
        <w:rPr>
          <w:rFonts w:ascii="Times New Roman" w:eastAsia="Times New Roman" w:hAnsi="Times New Roman" w:cs="Times New Roman"/>
          <w:b/>
          <w:bCs/>
          <w:sz w:val="24"/>
          <w:szCs w:val="24"/>
          <w:lang w:eastAsia="ru-RU"/>
        </w:rPr>
        <w:t>Блок «Датчик расстояния»</w:t>
      </w:r>
    </w:p>
    <w:p w:rsidR="00715696" w:rsidRDefault="00715696" w:rsidP="0082335B">
      <w:pPr>
        <w:shd w:val="clear" w:color="auto" w:fill="FFFFFF" w:themeFill="background1"/>
        <w:spacing w:after="0" w:line="240" w:lineRule="auto"/>
        <w:ind w:firstLine="567"/>
        <w:jc w:val="both"/>
        <w:rPr>
          <w:rFonts w:ascii="Times New Roman" w:eastAsia="Times New Roman" w:hAnsi="Times New Roman" w:cs="Times New Roman"/>
          <w:sz w:val="24"/>
          <w:szCs w:val="24"/>
          <w:lang w:eastAsia="ru-RU"/>
        </w:rPr>
      </w:pPr>
      <w:r w:rsidRPr="0082335B">
        <w:rPr>
          <w:rFonts w:ascii="Times New Roman" w:eastAsia="Times New Roman" w:hAnsi="Times New Roman" w:cs="Times New Roman"/>
          <w:sz w:val="24"/>
          <w:szCs w:val="24"/>
          <w:lang w:eastAsia="ru-RU"/>
        </w:rPr>
        <w:t>Этот блок может обнаруживать объекты на расстоянии до 250 см. Используя шины данных, блок может передавать текущее значение ультразвукового сигнала и логическую команду ("истина" или "ложь") в зависимости от того, выше или ниже текущий сигнал, чем пороговое значение срабатывания.</w:t>
      </w:r>
    </w:p>
    <w:p w:rsidR="0082335B" w:rsidRPr="0082335B" w:rsidRDefault="0082335B" w:rsidP="0082335B">
      <w:pPr>
        <w:shd w:val="clear" w:color="auto" w:fill="FFFFFF" w:themeFill="background1"/>
        <w:spacing w:after="0" w:line="240" w:lineRule="auto"/>
        <w:ind w:firstLine="567"/>
        <w:jc w:val="both"/>
        <w:rPr>
          <w:rFonts w:ascii="Times New Roman" w:eastAsia="Times New Roman" w:hAnsi="Times New Roman" w:cs="Times New Roman"/>
          <w:sz w:val="24"/>
          <w:szCs w:val="24"/>
          <w:lang w:eastAsia="ru-RU"/>
        </w:rPr>
      </w:pPr>
    </w:p>
    <w:p w:rsidR="00715696" w:rsidRPr="0082335B" w:rsidRDefault="00715696" w:rsidP="0082335B">
      <w:pPr>
        <w:shd w:val="clear" w:color="auto" w:fill="FFFFFF" w:themeFill="background1"/>
        <w:spacing w:after="0" w:line="240" w:lineRule="auto"/>
        <w:ind w:firstLine="567"/>
        <w:jc w:val="both"/>
        <w:outlineLvl w:val="1"/>
        <w:rPr>
          <w:rFonts w:ascii="Times New Roman" w:eastAsia="Times New Roman" w:hAnsi="Times New Roman" w:cs="Times New Roman"/>
          <w:b/>
          <w:bCs/>
          <w:sz w:val="24"/>
          <w:szCs w:val="24"/>
          <w:lang w:eastAsia="ru-RU"/>
        </w:rPr>
      </w:pPr>
      <w:r w:rsidRPr="0082335B">
        <w:rPr>
          <w:rFonts w:ascii="Times New Roman" w:eastAsia="Times New Roman" w:hAnsi="Times New Roman" w:cs="Times New Roman"/>
          <w:b/>
          <w:bCs/>
          <w:sz w:val="24"/>
          <w:szCs w:val="24"/>
          <w:lang w:eastAsia="ru-RU"/>
        </w:rPr>
        <w:t>Отображение параметров настройки блока</w:t>
      </w:r>
    </w:p>
    <w:p w:rsidR="00715696" w:rsidRPr="0082335B" w:rsidRDefault="00715696" w:rsidP="0082335B">
      <w:pPr>
        <w:shd w:val="clear" w:color="auto" w:fill="FFFFFF" w:themeFill="background1"/>
        <w:spacing w:after="0" w:line="240" w:lineRule="auto"/>
        <w:ind w:firstLine="567"/>
        <w:jc w:val="both"/>
        <w:rPr>
          <w:rFonts w:ascii="Times New Roman" w:eastAsia="Times New Roman" w:hAnsi="Times New Roman" w:cs="Times New Roman"/>
          <w:sz w:val="24"/>
          <w:szCs w:val="24"/>
          <w:lang w:eastAsia="ru-RU"/>
        </w:rPr>
      </w:pPr>
      <w:r w:rsidRPr="0082335B">
        <w:rPr>
          <w:rFonts w:ascii="Times New Roman" w:eastAsia="Times New Roman" w:hAnsi="Times New Roman" w:cs="Times New Roman"/>
          <w:noProof/>
          <w:sz w:val="24"/>
          <w:szCs w:val="24"/>
          <w:lang w:eastAsia="ru-RU"/>
        </w:rPr>
        <w:drawing>
          <wp:anchor distT="0" distB="0" distL="114300" distR="114300" simplePos="0" relativeHeight="251675648" behindDoc="0" locked="0" layoutInCell="1" allowOverlap="1">
            <wp:simplePos x="0" y="0"/>
            <wp:positionH relativeFrom="column">
              <wp:posOffset>107315</wp:posOffset>
            </wp:positionH>
            <wp:positionV relativeFrom="paragraph">
              <wp:posOffset>144145</wp:posOffset>
            </wp:positionV>
            <wp:extent cx="1143000" cy="1190625"/>
            <wp:effectExtent l="0" t="0" r="0" b="9525"/>
            <wp:wrapSquare wrapText="bothSides"/>
            <wp:docPr id="26" name="Рисунок 26" descr="Блок «Датчик расстояния с открытым концентратором данны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Блок «Датчик расстояния с открытым концентратором данных»"/>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143000" cy="11906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15696" w:rsidRPr="0082335B" w:rsidRDefault="00715696" w:rsidP="0082335B">
      <w:pPr>
        <w:numPr>
          <w:ilvl w:val="0"/>
          <w:numId w:val="10"/>
        </w:numPr>
        <w:shd w:val="clear" w:color="auto" w:fill="FFFFFF" w:themeFill="background1"/>
        <w:tabs>
          <w:tab w:val="clear" w:pos="720"/>
          <w:tab w:val="num" w:pos="284"/>
        </w:tabs>
        <w:spacing w:after="0" w:line="240" w:lineRule="auto"/>
        <w:ind w:left="0" w:firstLine="0"/>
        <w:jc w:val="both"/>
        <w:rPr>
          <w:rFonts w:ascii="Times New Roman" w:eastAsia="Times New Roman" w:hAnsi="Times New Roman" w:cs="Times New Roman"/>
          <w:sz w:val="24"/>
          <w:szCs w:val="24"/>
          <w:lang w:eastAsia="ru-RU"/>
        </w:rPr>
      </w:pPr>
      <w:r w:rsidRPr="0082335B">
        <w:rPr>
          <w:rFonts w:ascii="Times New Roman" w:eastAsia="Times New Roman" w:hAnsi="Times New Roman" w:cs="Times New Roman"/>
          <w:sz w:val="24"/>
          <w:szCs w:val="24"/>
          <w:lang w:eastAsia="ru-RU"/>
        </w:rPr>
        <w:t>Число указывает к к</w:t>
      </w:r>
      <w:r w:rsidR="0082335B">
        <w:rPr>
          <w:rFonts w:ascii="Times New Roman" w:eastAsia="Times New Roman" w:hAnsi="Times New Roman" w:cs="Times New Roman"/>
          <w:sz w:val="24"/>
          <w:szCs w:val="24"/>
          <w:lang w:eastAsia="ru-RU"/>
        </w:rPr>
        <w:t xml:space="preserve">акому из портов NXT подключен </w:t>
      </w:r>
      <w:r w:rsidRPr="0082335B">
        <w:rPr>
          <w:rFonts w:ascii="Times New Roman" w:eastAsia="Times New Roman" w:hAnsi="Times New Roman" w:cs="Times New Roman"/>
          <w:sz w:val="24"/>
          <w:szCs w:val="24"/>
          <w:lang w:eastAsia="ru-RU"/>
        </w:rPr>
        <w:t>датчик расстояния. При необходимости это число можно изменить в панели настройки.</w:t>
      </w:r>
    </w:p>
    <w:p w:rsidR="00715696" w:rsidRPr="0082335B" w:rsidRDefault="00715696" w:rsidP="0082335B">
      <w:pPr>
        <w:numPr>
          <w:ilvl w:val="0"/>
          <w:numId w:val="10"/>
        </w:numPr>
        <w:shd w:val="clear" w:color="auto" w:fill="FFFFFF" w:themeFill="background1"/>
        <w:tabs>
          <w:tab w:val="clear" w:pos="720"/>
          <w:tab w:val="num" w:pos="284"/>
        </w:tabs>
        <w:spacing w:after="0" w:line="240" w:lineRule="auto"/>
        <w:ind w:left="0" w:firstLine="0"/>
        <w:jc w:val="both"/>
        <w:rPr>
          <w:rFonts w:ascii="Times New Roman" w:eastAsia="Times New Roman" w:hAnsi="Times New Roman" w:cs="Times New Roman"/>
          <w:sz w:val="24"/>
          <w:szCs w:val="24"/>
          <w:lang w:eastAsia="ru-RU"/>
        </w:rPr>
      </w:pPr>
      <w:r w:rsidRPr="0082335B">
        <w:rPr>
          <w:rFonts w:ascii="Times New Roman" w:eastAsia="Times New Roman" w:hAnsi="Times New Roman" w:cs="Times New Roman"/>
          <w:sz w:val="24"/>
          <w:szCs w:val="24"/>
          <w:lang w:eastAsia="ru-RU"/>
        </w:rPr>
        <w:t xml:space="preserve">Эта пиктограмма </w:t>
      </w:r>
      <w:r w:rsidR="000B18D4" w:rsidRPr="0082335B">
        <w:rPr>
          <w:rFonts w:ascii="Times New Roman" w:eastAsia="Times New Roman" w:hAnsi="Times New Roman" w:cs="Times New Roman"/>
          <w:sz w:val="24"/>
          <w:szCs w:val="24"/>
          <w:lang w:eastAsia="ru-RU"/>
        </w:rPr>
        <w:t>показывает,</w:t>
      </w:r>
      <w:r w:rsidRPr="0082335B">
        <w:rPr>
          <w:rFonts w:ascii="Times New Roman" w:eastAsia="Times New Roman" w:hAnsi="Times New Roman" w:cs="Times New Roman"/>
          <w:sz w:val="24"/>
          <w:szCs w:val="24"/>
          <w:lang w:eastAsia="ru-RU"/>
        </w:rPr>
        <w:t xml:space="preserve"> как настроен датчик расстояния: на обнаружение близких или удаленных объектов. Чем больше цветных полосок, тем длиннее дистанция обнаружения.</w:t>
      </w:r>
    </w:p>
    <w:p w:rsidR="00715696" w:rsidRDefault="00715696" w:rsidP="0082335B">
      <w:pPr>
        <w:numPr>
          <w:ilvl w:val="0"/>
          <w:numId w:val="10"/>
        </w:numPr>
        <w:shd w:val="clear" w:color="auto" w:fill="FFFFFF" w:themeFill="background1"/>
        <w:tabs>
          <w:tab w:val="clear" w:pos="720"/>
          <w:tab w:val="num" w:pos="284"/>
        </w:tabs>
        <w:spacing w:after="0" w:line="240" w:lineRule="auto"/>
        <w:ind w:left="0" w:firstLine="0"/>
        <w:jc w:val="both"/>
        <w:rPr>
          <w:rFonts w:ascii="Times New Roman" w:eastAsia="Times New Roman" w:hAnsi="Times New Roman" w:cs="Times New Roman"/>
          <w:sz w:val="24"/>
          <w:szCs w:val="24"/>
          <w:lang w:eastAsia="ru-RU"/>
        </w:rPr>
      </w:pPr>
      <w:r w:rsidRPr="0082335B">
        <w:rPr>
          <w:rFonts w:ascii="Times New Roman" w:eastAsia="Times New Roman" w:hAnsi="Times New Roman" w:cs="Times New Roman"/>
          <w:sz w:val="24"/>
          <w:szCs w:val="24"/>
          <w:lang w:eastAsia="ru-RU"/>
        </w:rPr>
        <w:t xml:space="preserve">Когда блок перетащен в рабочую область, его концентратор данных открывается автоматически. Хотя бы одну шину данных следует протянуть с выходного разъёма данного блока на концентратор данных другого блока. Пороговое значение можно задать динамически, если подключить шину данных входа. </w:t>
      </w:r>
    </w:p>
    <w:p w:rsidR="0082335B" w:rsidRPr="0082335B" w:rsidRDefault="0082335B" w:rsidP="0082335B">
      <w:pPr>
        <w:shd w:val="clear" w:color="auto" w:fill="FFFFFF" w:themeFill="background1"/>
        <w:spacing w:after="0" w:line="240" w:lineRule="auto"/>
        <w:jc w:val="both"/>
        <w:rPr>
          <w:rFonts w:ascii="Times New Roman" w:eastAsia="Times New Roman" w:hAnsi="Times New Roman" w:cs="Times New Roman"/>
          <w:sz w:val="24"/>
          <w:szCs w:val="24"/>
          <w:lang w:eastAsia="ru-RU"/>
        </w:rPr>
      </w:pPr>
    </w:p>
    <w:p w:rsidR="00715696" w:rsidRPr="0082335B" w:rsidRDefault="00715696" w:rsidP="0082335B">
      <w:pPr>
        <w:shd w:val="clear" w:color="auto" w:fill="FFFFFF" w:themeFill="background1"/>
        <w:spacing w:after="0" w:line="240" w:lineRule="auto"/>
        <w:ind w:firstLine="567"/>
        <w:jc w:val="both"/>
        <w:outlineLvl w:val="1"/>
        <w:rPr>
          <w:rFonts w:ascii="Times New Roman" w:eastAsia="Times New Roman" w:hAnsi="Times New Roman" w:cs="Times New Roman"/>
          <w:b/>
          <w:bCs/>
          <w:sz w:val="24"/>
          <w:szCs w:val="24"/>
          <w:lang w:eastAsia="ru-RU"/>
        </w:rPr>
      </w:pPr>
      <w:r w:rsidRPr="0082335B">
        <w:rPr>
          <w:rFonts w:ascii="Times New Roman" w:eastAsia="Times New Roman" w:hAnsi="Times New Roman" w:cs="Times New Roman"/>
          <w:b/>
          <w:bCs/>
          <w:sz w:val="24"/>
          <w:szCs w:val="24"/>
          <w:lang w:eastAsia="ru-RU"/>
        </w:rPr>
        <w:t>Настройка Блока «Датчик расстояния»</w:t>
      </w:r>
    </w:p>
    <w:p w:rsidR="00715696" w:rsidRPr="0082335B" w:rsidRDefault="00715696" w:rsidP="0082335B">
      <w:pPr>
        <w:shd w:val="clear" w:color="auto" w:fill="FFFFFF" w:themeFill="background1"/>
        <w:spacing w:after="0" w:line="240" w:lineRule="auto"/>
        <w:ind w:firstLine="567"/>
        <w:jc w:val="both"/>
        <w:rPr>
          <w:rFonts w:ascii="Times New Roman" w:eastAsia="Times New Roman" w:hAnsi="Times New Roman" w:cs="Times New Roman"/>
          <w:sz w:val="24"/>
          <w:szCs w:val="24"/>
          <w:lang w:eastAsia="ru-RU"/>
        </w:rPr>
      </w:pPr>
      <w:r w:rsidRPr="0082335B">
        <w:rPr>
          <w:rFonts w:ascii="Times New Roman" w:eastAsia="Times New Roman" w:hAnsi="Times New Roman" w:cs="Times New Roman"/>
          <w:noProof/>
          <w:sz w:val="24"/>
          <w:szCs w:val="24"/>
          <w:lang w:eastAsia="ru-RU"/>
        </w:rPr>
        <w:drawing>
          <wp:inline distT="0" distB="0" distL="0" distR="0">
            <wp:extent cx="5876925" cy="1200150"/>
            <wp:effectExtent l="0" t="0" r="9525" b="0"/>
            <wp:docPr id="25" name="Рисунок 25" descr="Панель настройки Блока «Датчик расстоя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Панель настройки Блока «Датчик расстояния»"/>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876925" cy="1200150"/>
                    </a:xfrm>
                    <a:prstGeom prst="rect">
                      <a:avLst/>
                    </a:prstGeom>
                    <a:noFill/>
                    <a:ln>
                      <a:noFill/>
                    </a:ln>
                  </pic:spPr>
                </pic:pic>
              </a:graphicData>
            </a:graphic>
          </wp:inline>
        </w:drawing>
      </w:r>
    </w:p>
    <w:p w:rsidR="004C4803" w:rsidRDefault="00715696" w:rsidP="007D67A4">
      <w:pPr>
        <w:numPr>
          <w:ilvl w:val="0"/>
          <w:numId w:val="11"/>
        </w:numPr>
        <w:shd w:val="clear" w:color="auto" w:fill="FFFFFF" w:themeFill="background1"/>
        <w:tabs>
          <w:tab w:val="clear" w:pos="720"/>
          <w:tab w:val="num" w:pos="284"/>
        </w:tabs>
        <w:spacing w:after="0" w:line="240" w:lineRule="auto"/>
        <w:ind w:left="0" w:firstLine="0"/>
        <w:jc w:val="both"/>
        <w:rPr>
          <w:rFonts w:ascii="Times New Roman" w:eastAsia="Times New Roman" w:hAnsi="Times New Roman" w:cs="Times New Roman"/>
          <w:sz w:val="24"/>
          <w:szCs w:val="24"/>
          <w:lang w:eastAsia="ru-RU"/>
        </w:rPr>
      </w:pPr>
      <w:r w:rsidRPr="004C4803">
        <w:rPr>
          <w:rFonts w:ascii="Times New Roman" w:eastAsia="Times New Roman" w:hAnsi="Times New Roman" w:cs="Times New Roman"/>
          <w:sz w:val="24"/>
          <w:szCs w:val="24"/>
          <w:lang w:eastAsia="ru-RU"/>
        </w:rPr>
        <w:t xml:space="preserve">Выберите порт, к которому подключен датчик расстояния. </w:t>
      </w:r>
    </w:p>
    <w:p w:rsidR="00715696" w:rsidRPr="004C4803" w:rsidRDefault="00715696" w:rsidP="007D67A4">
      <w:pPr>
        <w:numPr>
          <w:ilvl w:val="0"/>
          <w:numId w:val="11"/>
        </w:numPr>
        <w:shd w:val="clear" w:color="auto" w:fill="FFFFFF" w:themeFill="background1"/>
        <w:tabs>
          <w:tab w:val="clear" w:pos="720"/>
          <w:tab w:val="num" w:pos="284"/>
        </w:tabs>
        <w:spacing w:after="0" w:line="240" w:lineRule="auto"/>
        <w:ind w:left="0" w:firstLine="0"/>
        <w:jc w:val="both"/>
        <w:rPr>
          <w:rFonts w:ascii="Times New Roman" w:eastAsia="Times New Roman" w:hAnsi="Times New Roman" w:cs="Times New Roman"/>
          <w:sz w:val="24"/>
          <w:szCs w:val="24"/>
          <w:lang w:eastAsia="ru-RU"/>
        </w:rPr>
      </w:pPr>
      <w:r w:rsidRPr="004C4803">
        <w:rPr>
          <w:rFonts w:ascii="Times New Roman" w:eastAsia="Times New Roman" w:hAnsi="Times New Roman" w:cs="Times New Roman"/>
          <w:sz w:val="24"/>
          <w:szCs w:val="24"/>
          <w:lang w:eastAsia="ru-RU"/>
        </w:rPr>
        <w:t xml:space="preserve">Если активировать левую (от движка) кнопку выбора, блок запустится при регистрации объекта, находящегося на расстоянии меньшем, чем пороговое значение; активируйте правую кнопку выбора, чтобы запускать блок при регистрации объекта на расстоянии большем, чем пороговое значение. Установите пороговое значение ползунком или впечатайте непосредственно в поле ввода (0–250, для измерения в сантиметрах, или 0-100 для дюймов). </w:t>
      </w:r>
    </w:p>
    <w:p w:rsidR="00715696" w:rsidRPr="0082335B" w:rsidRDefault="00715696" w:rsidP="0082335B">
      <w:pPr>
        <w:numPr>
          <w:ilvl w:val="0"/>
          <w:numId w:val="11"/>
        </w:numPr>
        <w:shd w:val="clear" w:color="auto" w:fill="FFFFFF" w:themeFill="background1"/>
        <w:tabs>
          <w:tab w:val="clear" w:pos="720"/>
          <w:tab w:val="num" w:pos="284"/>
        </w:tabs>
        <w:spacing w:after="0" w:line="240" w:lineRule="auto"/>
        <w:ind w:left="0" w:firstLine="0"/>
        <w:jc w:val="both"/>
        <w:rPr>
          <w:rFonts w:ascii="Times New Roman" w:eastAsia="Times New Roman" w:hAnsi="Times New Roman" w:cs="Times New Roman"/>
          <w:sz w:val="24"/>
          <w:szCs w:val="24"/>
          <w:lang w:eastAsia="ru-RU"/>
        </w:rPr>
      </w:pPr>
      <w:r w:rsidRPr="0082335B">
        <w:rPr>
          <w:rFonts w:ascii="Times New Roman" w:eastAsia="Times New Roman" w:hAnsi="Times New Roman" w:cs="Times New Roman"/>
          <w:sz w:val="24"/>
          <w:szCs w:val="24"/>
          <w:lang w:eastAsia="ru-RU"/>
        </w:rPr>
        <w:t>Выберите единицу измерения регистрируемых значений - сантиметры или дюймы.</w:t>
      </w:r>
    </w:p>
    <w:p w:rsidR="00715696" w:rsidRPr="0082335B" w:rsidRDefault="00715696" w:rsidP="0082335B">
      <w:pPr>
        <w:numPr>
          <w:ilvl w:val="0"/>
          <w:numId w:val="11"/>
        </w:numPr>
        <w:shd w:val="clear" w:color="auto" w:fill="FFFFFF" w:themeFill="background1"/>
        <w:tabs>
          <w:tab w:val="clear" w:pos="720"/>
          <w:tab w:val="num" w:pos="284"/>
        </w:tabs>
        <w:spacing w:after="0" w:line="240" w:lineRule="auto"/>
        <w:ind w:left="0" w:firstLine="0"/>
        <w:jc w:val="both"/>
        <w:rPr>
          <w:rFonts w:ascii="Times New Roman" w:eastAsia="Times New Roman" w:hAnsi="Times New Roman" w:cs="Times New Roman"/>
          <w:sz w:val="24"/>
          <w:szCs w:val="24"/>
          <w:lang w:eastAsia="ru-RU"/>
        </w:rPr>
      </w:pPr>
      <w:r w:rsidRPr="0082335B">
        <w:rPr>
          <w:rFonts w:ascii="Times New Roman" w:eastAsia="Times New Roman" w:hAnsi="Times New Roman" w:cs="Times New Roman"/>
          <w:sz w:val="24"/>
          <w:szCs w:val="24"/>
          <w:lang w:eastAsia="ru-RU"/>
        </w:rPr>
        <w:t>Поле обратной связи отображает текущие показания датчика расстояния (0-250 см).</w:t>
      </w:r>
    </w:p>
    <w:p w:rsidR="00715696" w:rsidRPr="0082335B" w:rsidRDefault="00715696" w:rsidP="0082335B">
      <w:pPr>
        <w:shd w:val="clear" w:color="auto" w:fill="FFFFFF" w:themeFill="background1"/>
        <w:spacing w:after="0" w:line="240" w:lineRule="auto"/>
        <w:ind w:firstLine="567"/>
        <w:jc w:val="both"/>
        <w:rPr>
          <w:rFonts w:ascii="Times New Roman" w:eastAsia="Times New Roman" w:hAnsi="Times New Roman" w:cs="Times New Roman"/>
          <w:sz w:val="24"/>
          <w:szCs w:val="24"/>
          <w:lang w:eastAsia="ru-RU"/>
        </w:rPr>
      </w:pPr>
      <w:r w:rsidRPr="0082335B">
        <w:rPr>
          <w:rFonts w:ascii="Times New Roman" w:eastAsia="Times New Roman" w:hAnsi="Times New Roman" w:cs="Times New Roman"/>
          <w:sz w:val="24"/>
          <w:szCs w:val="24"/>
          <w:lang w:eastAsia="ru-RU"/>
        </w:rPr>
        <w:t>Примечание: если в одном помещении работают несколько (более одного) датчиков расстояния, их показания могут взаимно искажаться.</w:t>
      </w:r>
    </w:p>
    <w:p w:rsidR="00715696" w:rsidRPr="0082335B" w:rsidRDefault="00715696" w:rsidP="0082335B">
      <w:pPr>
        <w:shd w:val="clear" w:color="auto" w:fill="FFFFFF" w:themeFill="background1"/>
        <w:spacing w:after="0" w:line="240" w:lineRule="auto"/>
        <w:ind w:firstLine="567"/>
        <w:jc w:val="both"/>
        <w:rPr>
          <w:rFonts w:ascii="Times New Roman" w:hAnsi="Times New Roman" w:cs="Times New Roman"/>
          <w:sz w:val="24"/>
          <w:szCs w:val="24"/>
        </w:rPr>
      </w:pPr>
    </w:p>
    <w:p w:rsidR="00715696" w:rsidRPr="0082335B" w:rsidRDefault="00715696" w:rsidP="0082335B">
      <w:pPr>
        <w:shd w:val="clear" w:color="auto" w:fill="FFFFFF" w:themeFill="background1"/>
        <w:spacing w:after="0" w:line="240" w:lineRule="auto"/>
        <w:ind w:firstLine="567"/>
        <w:jc w:val="both"/>
        <w:rPr>
          <w:rFonts w:ascii="Times New Roman" w:hAnsi="Times New Roman" w:cs="Times New Roman"/>
          <w:sz w:val="24"/>
          <w:szCs w:val="24"/>
        </w:rPr>
      </w:pPr>
    </w:p>
    <w:p w:rsidR="00715696" w:rsidRPr="0082335B" w:rsidRDefault="00715696" w:rsidP="0082335B">
      <w:pPr>
        <w:shd w:val="clear" w:color="auto" w:fill="FFFFFF" w:themeFill="background1"/>
        <w:spacing w:after="0" w:line="240" w:lineRule="auto"/>
        <w:ind w:firstLine="567"/>
        <w:jc w:val="both"/>
        <w:outlineLvl w:val="0"/>
        <w:rPr>
          <w:rFonts w:ascii="Times New Roman" w:eastAsia="Times New Roman" w:hAnsi="Times New Roman" w:cs="Times New Roman"/>
          <w:b/>
          <w:bCs/>
          <w:kern w:val="36"/>
          <w:sz w:val="24"/>
          <w:szCs w:val="24"/>
          <w:lang w:eastAsia="ru-RU"/>
        </w:rPr>
      </w:pPr>
      <w:r w:rsidRPr="0082335B">
        <w:rPr>
          <w:rFonts w:ascii="Times New Roman" w:eastAsia="Times New Roman" w:hAnsi="Times New Roman" w:cs="Times New Roman"/>
          <w:b/>
          <w:bCs/>
          <w:kern w:val="36"/>
          <w:sz w:val="24"/>
          <w:szCs w:val="24"/>
          <w:lang w:eastAsia="ru-RU"/>
        </w:rPr>
        <w:t>Блок «Таймер»</w:t>
      </w:r>
    </w:p>
    <w:p w:rsidR="00715696" w:rsidRPr="0082335B" w:rsidRDefault="00715696" w:rsidP="0082335B">
      <w:pPr>
        <w:shd w:val="clear" w:color="auto" w:fill="FFFFFF" w:themeFill="background1"/>
        <w:spacing w:after="0" w:line="240" w:lineRule="auto"/>
        <w:ind w:firstLine="567"/>
        <w:jc w:val="both"/>
        <w:rPr>
          <w:rFonts w:ascii="Times New Roman" w:eastAsia="Times New Roman" w:hAnsi="Times New Roman" w:cs="Times New Roman"/>
          <w:sz w:val="24"/>
          <w:szCs w:val="24"/>
          <w:lang w:eastAsia="ru-RU"/>
        </w:rPr>
      </w:pPr>
      <w:r w:rsidRPr="0082335B">
        <w:rPr>
          <w:rFonts w:ascii="Times New Roman" w:eastAsia="Times New Roman" w:hAnsi="Times New Roman" w:cs="Times New Roman"/>
          <w:sz w:val="24"/>
          <w:szCs w:val="24"/>
          <w:lang w:eastAsia="ru-RU"/>
        </w:rPr>
        <w:t>Когда программа начинает выполняться, три встроенных в NXT таймера автоматически начинают отсчет времени. Используя этот блок, можно выбрать следующие действия: снимать текущие показания времени или сбросить таймер для начала нового отсчета времени с нуля.</w:t>
      </w:r>
    </w:p>
    <w:p w:rsidR="00715696" w:rsidRPr="0082335B" w:rsidRDefault="00715696" w:rsidP="0082335B">
      <w:pPr>
        <w:shd w:val="clear" w:color="auto" w:fill="FFFFFF" w:themeFill="background1"/>
        <w:spacing w:after="0" w:line="240" w:lineRule="auto"/>
        <w:ind w:firstLine="567"/>
        <w:jc w:val="both"/>
        <w:rPr>
          <w:rFonts w:ascii="Times New Roman" w:eastAsia="Times New Roman" w:hAnsi="Times New Roman" w:cs="Times New Roman"/>
          <w:sz w:val="24"/>
          <w:szCs w:val="24"/>
          <w:lang w:eastAsia="ru-RU"/>
        </w:rPr>
      </w:pPr>
      <w:r w:rsidRPr="0082335B">
        <w:rPr>
          <w:rFonts w:ascii="Times New Roman" w:eastAsia="Times New Roman" w:hAnsi="Times New Roman" w:cs="Times New Roman"/>
          <w:sz w:val="24"/>
          <w:szCs w:val="24"/>
          <w:lang w:eastAsia="ru-RU"/>
        </w:rPr>
        <w:t>По шинам данных этот блок может передавать текущее показание таймера и логический сигнал ("истина" или "ложь") в зависимости от того, выше или ниже порогового значения текущее показание таймера.</w:t>
      </w:r>
    </w:p>
    <w:p w:rsidR="00715696" w:rsidRDefault="00715696" w:rsidP="0082335B">
      <w:pPr>
        <w:shd w:val="clear" w:color="auto" w:fill="FFFFFF" w:themeFill="background1"/>
        <w:spacing w:after="0" w:line="240" w:lineRule="auto"/>
        <w:ind w:firstLine="567"/>
        <w:jc w:val="both"/>
        <w:rPr>
          <w:rFonts w:ascii="Times New Roman" w:eastAsia="Times New Roman" w:hAnsi="Times New Roman" w:cs="Times New Roman"/>
          <w:sz w:val="24"/>
          <w:szCs w:val="24"/>
          <w:lang w:eastAsia="ru-RU"/>
        </w:rPr>
      </w:pPr>
      <w:r w:rsidRPr="0082335B">
        <w:rPr>
          <w:rFonts w:ascii="Times New Roman" w:eastAsia="Times New Roman" w:hAnsi="Times New Roman" w:cs="Times New Roman"/>
          <w:sz w:val="24"/>
          <w:szCs w:val="24"/>
          <w:lang w:eastAsia="ru-RU"/>
        </w:rPr>
        <w:t xml:space="preserve">Чтобы Блок «Таймер» работал, нужно перетащить хотя бы одну шину выходных данных с концентратора данных этого блока на концентратор данных другого блока. Из концентратора данных Блока «Таймер» можно перетаскивать шины выходных данных двух типов: шину логических данных, </w:t>
      </w:r>
      <w:r w:rsidRPr="0082335B">
        <w:rPr>
          <w:rFonts w:ascii="Times New Roman" w:eastAsia="Times New Roman" w:hAnsi="Times New Roman" w:cs="Times New Roman"/>
          <w:sz w:val="24"/>
          <w:szCs w:val="24"/>
          <w:lang w:eastAsia="ru-RU"/>
        </w:rPr>
        <w:lastRenderedPageBreak/>
        <w:t>которая будет передавать сигнал истина/ложь, и шину числового значения, которая будет передавать текущие показания таймера.</w:t>
      </w:r>
    </w:p>
    <w:p w:rsidR="004C4803" w:rsidRPr="0082335B" w:rsidRDefault="004C4803" w:rsidP="0082335B">
      <w:pPr>
        <w:shd w:val="clear" w:color="auto" w:fill="FFFFFF" w:themeFill="background1"/>
        <w:spacing w:after="0" w:line="240" w:lineRule="auto"/>
        <w:ind w:firstLine="567"/>
        <w:jc w:val="both"/>
        <w:rPr>
          <w:rFonts w:ascii="Times New Roman" w:eastAsia="Times New Roman" w:hAnsi="Times New Roman" w:cs="Times New Roman"/>
          <w:sz w:val="24"/>
          <w:szCs w:val="24"/>
          <w:lang w:eastAsia="ru-RU"/>
        </w:rPr>
      </w:pPr>
    </w:p>
    <w:p w:rsidR="00715696" w:rsidRPr="0082335B" w:rsidRDefault="004C4803" w:rsidP="0082335B">
      <w:pPr>
        <w:shd w:val="clear" w:color="auto" w:fill="FFFFFF" w:themeFill="background1"/>
        <w:spacing w:after="0" w:line="240" w:lineRule="auto"/>
        <w:ind w:firstLine="567"/>
        <w:jc w:val="both"/>
        <w:outlineLvl w:val="1"/>
        <w:rPr>
          <w:rFonts w:ascii="Times New Roman" w:eastAsia="Times New Roman" w:hAnsi="Times New Roman" w:cs="Times New Roman"/>
          <w:b/>
          <w:bCs/>
          <w:sz w:val="24"/>
          <w:szCs w:val="24"/>
          <w:lang w:eastAsia="ru-RU"/>
        </w:rPr>
      </w:pPr>
      <w:r w:rsidRPr="0082335B">
        <w:rPr>
          <w:rFonts w:ascii="Times New Roman" w:eastAsia="Times New Roman" w:hAnsi="Times New Roman" w:cs="Times New Roman"/>
          <w:noProof/>
          <w:sz w:val="24"/>
          <w:szCs w:val="24"/>
          <w:lang w:eastAsia="ru-RU"/>
        </w:rPr>
        <w:drawing>
          <wp:anchor distT="0" distB="0" distL="114300" distR="114300" simplePos="0" relativeHeight="251676672" behindDoc="1" locked="0" layoutInCell="1" allowOverlap="1">
            <wp:simplePos x="0" y="0"/>
            <wp:positionH relativeFrom="column">
              <wp:posOffset>107315</wp:posOffset>
            </wp:positionH>
            <wp:positionV relativeFrom="paragraph">
              <wp:posOffset>94615</wp:posOffset>
            </wp:positionV>
            <wp:extent cx="1143000" cy="1181100"/>
            <wp:effectExtent l="0" t="0" r="0" b="0"/>
            <wp:wrapSquare wrapText="bothSides"/>
            <wp:docPr id="30" name="Рисунок 30" descr="Блок «Таймер»"/>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Блок «Таймер»"/>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143000" cy="1181100"/>
                    </a:xfrm>
                    <a:prstGeom prst="rect">
                      <a:avLst/>
                    </a:prstGeom>
                    <a:noFill/>
                    <a:ln>
                      <a:noFill/>
                    </a:ln>
                  </pic:spPr>
                </pic:pic>
              </a:graphicData>
            </a:graphic>
            <wp14:sizeRelH relativeFrom="page">
              <wp14:pctWidth>0</wp14:pctWidth>
            </wp14:sizeRelH>
            <wp14:sizeRelV relativeFrom="page">
              <wp14:pctHeight>0</wp14:pctHeight>
            </wp14:sizeRelV>
          </wp:anchor>
        </w:drawing>
      </w:r>
      <w:r w:rsidR="00715696" w:rsidRPr="0082335B">
        <w:rPr>
          <w:rFonts w:ascii="Times New Roman" w:eastAsia="Times New Roman" w:hAnsi="Times New Roman" w:cs="Times New Roman"/>
          <w:b/>
          <w:bCs/>
          <w:sz w:val="24"/>
          <w:szCs w:val="24"/>
          <w:lang w:eastAsia="ru-RU"/>
        </w:rPr>
        <w:t>Отображение параметров настройки блока</w:t>
      </w:r>
    </w:p>
    <w:p w:rsidR="004C4803" w:rsidRDefault="00715696" w:rsidP="009C619B">
      <w:pPr>
        <w:numPr>
          <w:ilvl w:val="0"/>
          <w:numId w:val="12"/>
        </w:numPr>
        <w:shd w:val="clear" w:color="auto" w:fill="FFFFFF" w:themeFill="background1"/>
        <w:tabs>
          <w:tab w:val="clear" w:pos="720"/>
          <w:tab w:val="num" w:pos="284"/>
        </w:tabs>
        <w:spacing w:after="0" w:line="240" w:lineRule="auto"/>
        <w:ind w:left="0" w:firstLine="0"/>
        <w:jc w:val="both"/>
        <w:rPr>
          <w:rFonts w:ascii="Times New Roman" w:eastAsia="Times New Roman" w:hAnsi="Times New Roman" w:cs="Times New Roman"/>
          <w:sz w:val="24"/>
          <w:szCs w:val="24"/>
          <w:lang w:eastAsia="ru-RU"/>
        </w:rPr>
      </w:pPr>
      <w:r w:rsidRPr="004C4803">
        <w:rPr>
          <w:rFonts w:ascii="Times New Roman" w:eastAsia="Times New Roman" w:hAnsi="Times New Roman" w:cs="Times New Roman"/>
          <w:sz w:val="24"/>
          <w:szCs w:val="24"/>
          <w:lang w:eastAsia="ru-RU"/>
        </w:rPr>
        <w:t xml:space="preserve">Это число указывает, показания какого из трех таймеров NXT будет выводиться. </w:t>
      </w:r>
    </w:p>
    <w:p w:rsidR="004C4803" w:rsidRPr="004C4803" w:rsidRDefault="00715696" w:rsidP="004C4803">
      <w:pPr>
        <w:numPr>
          <w:ilvl w:val="0"/>
          <w:numId w:val="12"/>
        </w:numPr>
        <w:shd w:val="clear" w:color="auto" w:fill="FFFFFF" w:themeFill="background1"/>
        <w:tabs>
          <w:tab w:val="clear" w:pos="720"/>
          <w:tab w:val="num" w:pos="284"/>
        </w:tabs>
        <w:spacing w:after="0" w:line="240" w:lineRule="auto"/>
        <w:ind w:left="0" w:firstLine="0"/>
        <w:jc w:val="both"/>
        <w:rPr>
          <w:rFonts w:ascii="Times New Roman" w:eastAsia="Times New Roman" w:hAnsi="Times New Roman" w:cs="Times New Roman"/>
          <w:b/>
          <w:bCs/>
          <w:sz w:val="24"/>
          <w:szCs w:val="24"/>
          <w:lang w:eastAsia="ru-RU"/>
        </w:rPr>
      </w:pPr>
      <w:r w:rsidRPr="004C4803">
        <w:rPr>
          <w:rFonts w:ascii="Times New Roman" w:eastAsia="Times New Roman" w:hAnsi="Times New Roman" w:cs="Times New Roman"/>
          <w:sz w:val="24"/>
          <w:szCs w:val="24"/>
          <w:lang w:eastAsia="ru-RU"/>
        </w:rPr>
        <w:t xml:space="preserve">Когда программный блок перетащен в рабочую область, его концентратор данных открывается автоматически. Хотя бы одну шину данных следует перетащить с выходного разъёма блока на концентратор данных другого блока, чтобы иметь возможность передавать текущие показания таймера. </w:t>
      </w:r>
    </w:p>
    <w:p w:rsidR="004C4803" w:rsidRPr="004C4803" w:rsidRDefault="004C4803" w:rsidP="004C4803">
      <w:pPr>
        <w:shd w:val="clear" w:color="auto" w:fill="FFFFFF" w:themeFill="background1"/>
        <w:spacing w:after="0" w:line="240" w:lineRule="auto"/>
        <w:jc w:val="both"/>
        <w:rPr>
          <w:rFonts w:ascii="Times New Roman" w:eastAsia="Times New Roman" w:hAnsi="Times New Roman" w:cs="Times New Roman"/>
          <w:b/>
          <w:bCs/>
          <w:sz w:val="24"/>
          <w:szCs w:val="24"/>
          <w:lang w:eastAsia="ru-RU"/>
        </w:rPr>
      </w:pPr>
    </w:p>
    <w:p w:rsidR="00715696" w:rsidRPr="0082335B" w:rsidRDefault="00715696" w:rsidP="004C4803">
      <w:pPr>
        <w:shd w:val="clear" w:color="auto" w:fill="FFFFFF" w:themeFill="background1"/>
        <w:spacing w:after="0" w:line="240" w:lineRule="auto"/>
        <w:jc w:val="both"/>
        <w:rPr>
          <w:rFonts w:ascii="Times New Roman" w:eastAsia="Times New Roman" w:hAnsi="Times New Roman" w:cs="Times New Roman"/>
          <w:b/>
          <w:bCs/>
          <w:sz w:val="24"/>
          <w:szCs w:val="24"/>
          <w:lang w:eastAsia="ru-RU"/>
        </w:rPr>
      </w:pPr>
      <w:r w:rsidRPr="0082335B">
        <w:rPr>
          <w:rFonts w:ascii="Times New Roman" w:eastAsia="Times New Roman" w:hAnsi="Times New Roman" w:cs="Times New Roman"/>
          <w:b/>
          <w:bCs/>
          <w:sz w:val="24"/>
          <w:szCs w:val="24"/>
          <w:lang w:eastAsia="ru-RU"/>
        </w:rPr>
        <w:t>Настройка Блока «Таймер»:</w:t>
      </w:r>
    </w:p>
    <w:p w:rsidR="00715696" w:rsidRPr="0082335B" w:rsidRDefault="00715696" w:rsidP="0082335B">
      <w:pPr>
        <w:shd w:val="clear" w:color="auto" w:fill="FFFFFF" w:themeFill="background1"/>
        <w:spacing w:after="0" w:line="240" w:lineRule="auto"/>
        <w:ind w:firstLine="567"/>
        <w:jc w:val="both"/>
        <w:rPr>
          <w:rFonts w:ascii="Times New Roman" w:eastAsia="Times New Roman" w:hAnsi="Times New Roman" w:cs="Times New Roman"/>
          <w:sz w:val="24"/>
          <w:szCs w:val="24"/>
          <w:lang w:eastAsia="ru-RU"/>
        </w:rPr>
      </w:pPr>
      <w:r w:rsidRPr="0082335B">
        <w:rPr>
          <w:rFonts w:ascii="Times New Roman" w:eastAsia="Times New Roman" w:hAnsi="Times New Roman" w:cs="Times New Roman"/>
          <w:noProof/>
          <w:sz w:val="24"/>
          <w:szCs w:val="24"/>
          <w:lang w:eastAsia="ru-RU"/>
        </w:rPr>
        <w:drawing>
          <wp:inline distT="0" distB="0" distL="0" distR="0">
            <wp:extent cx="5876925" cy="1200150"/>
            <wp:effectExtent l="0" t="0" r="9525" b="0"/>
            <wp:docPr id="29" name="Рисунок 29" descr="Панель настройк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Панель настройки"/>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876925" cy="1200150"/>
                    </a:xfrm>
                    <a:prstGeom prst="rect">
                      <a:avLst/>
                    </a:prstGeom>
                    <a:noFill/>
                    <a:ln>
                      <a:noFill/>
                    </a:ln>
                  </pic:spPr>
                </pic:pic>
              </a:graphicData>
            </a:graphic>
          </wp:inline>
        </w:drawing>
      </w:r>
    </w:p>
    <w:p w:rsidR="00715696" w:rsidRPr="0082335B" w:rsidRDefault="00715696" w:rsidP="0082335B">
      <w:pPr>
        <w:numPr>
          <w:ilvl w:val="0"/>
          <w:numId w:val="13"/>
        </w:numPr>
        <w:shd w:val="clear" w:color="auto" w:fill="FFFFFF" w:themeFill="background1"/>
        <w:spacing w:after="0" w:line="240" w:lineRule="auto"/>
        <w:ind w:left="0" w:firstLine="567"/>
        <w:jc w:val="both"/>
        <w:rPr>
          <w:rFonts w:ascii="Times New Roman" w:eastAsia="Times New Roman" w:hAnsi="Times New Roman" w:cs="Times New Roman"/>
          <w:sz w:val="24"/>
          <w:szCs w:val="24"/>
          <w:lang w:eastAsia="ru-RU"/>
        </w:rPr>
      </w:pPr>
      <w:r w:rsidRPr="0082335B">
        <w:rPr>
          <w:rFonts w:ascii="Times New Roman" w:eastAsia="Times New Roman" w:hAnsi="Times New Roman" w:cs="Times New Roman"/>
          <w:sz w:val="24"/>
          <w:szCs w:val="24"/>
          <w:lang w:eastAsia="ru-RU"/>
        </w:rPr>
        <w:t>Выберите, какой из трех таймеров NXT будет отображаться и контролироваться.</w:t>
      </w:r>
    </w:p>
    <w:p w:rsidR="00715696" w:rsidRPr="0082335B" w:rsidRDefault="00715696" w:rsidP="0082335B">
      <w:pPr>
        <w:numPr>
          <w:ilvl w:val="0"/>
          <w:numId w:val="13"/>
        </w:numPr>
        <w:shd w:val="clear" w:color="auto" w:fill="FFFFFF" w:themeFill="background1"/>
        <w:spacing w:after="0" w:line="240" w:lineRule="auto"/>
        <w:ind w:left="0" w:firstLine="567"/>
        <w:jc w:val="both"/>
        <w:rPr>
          <w:rFonts w:ascii="Times New Roman" w:eastAsia="Times New Roman" w:hAnsi="Times New Roman" w:cs="Times New Roman"/>
          <w:sz w:val="24"/>
          <w:szCs w:val="24"/>
          <w:lang w:eastAsia="ru-RU"/>
        </w:rPr>
      </w:pPr>
      <w:r w:rsidRPr="0082335B">
        <w:rPr>
          <w:rFonts w:ascii="Times New Roman" w:eastAsia="Times New Roman" w:hAnsi="Times New Roman" w:cs="Times New Roman"/>
          <w:sz w:val="24"/>
          <w:szCs w:val="24"/>
          <w:lang w:eastAsia="ru-RU"/>
        </w:rPr>
        <w:t>Если выбрано "Считать", Блок «Таймер» будет отслеживать назначенный таймер, уже установленный где-либо в программе. Если был выбран "Сброс", блок обнулит назначенный таймер и снова запустит его. В дальнейшем в программу можно вставить ещё и контрольный Блок «Таймер».</w:t>
      </w:r>
    </w:p>
    <w:p w:rsidR="00715696" w:rsidRPr="0082335B" w:rsidRDefault="00715696" w:rsidP="0082335B">
      <w:pPr>
        <w:numPr>
          <w:ilvl w:val="0"/>
          <w:numId w:val="13"/>
        </w:numPr>
        <w:shd w:val="clear" w:color="auto" w:fill="FFFFFF" w:themeFill="background1"/>
        <w:spacing w:after="0" w:line="240" w:lineRule="auto"/>
        <w:ind w:left="0" w:firstLine="567"/>
        <w:jc w:val="both"/>
        <w:rPr>
          <w:rFonts w:ascii="Times New Roman" w:eastAsia="Times New Roman" w:hAnsi="Times New Roman" w:cs="Times New Roman"/>
          <w:sz w:val="24"/>
          <w:szCs w:val="24"/>
          <w:lang w:eastAsia="ru-RU"/>
        </w:rPr>
      </w:pPr>
      <w:r w:rsidRPr="0082335B">
        <w:rPr>
          <w:rFonts w:ascii="Times New Roman" w:eastAsia="Times New Roman" w:hAnsi="Times New Roman" w:cs="Times New Roman"/>
          <w:sz w:val="24"/>
          <w:szCs w:val="24"/>
          <w:lang w:eastAsia="ru-RU"/>
        </w:rPr>
        <w:t>Введите пороговое значение (в секундах) в поле, и в открывающемся списке укажите, при каких значениях должен выдаваться сигнал "истина": больших или меньших порогового значения.</w:t>
      </w:r>
    </w:p>
    <w:p w:rsidR="00715696" w:rsidRDefault="00715696" w:rsidP="0082335B">
      <w:pPr>
        <w:shd w:val="clear" w:color="auto" w:fill="FFFFFF" w:themeFill="background1"/>
        <w:spacing w:after="0" w:line="240" w:lineRule="auto"/>
        <w:ind w:firstLine="567"/>
        <w:jc w:val="both"/>
        <w:rPr>
          <w:rFonts w:ascii="Times New Roman" w:hAnsi="Times New Roman" w:cs="Times New Roman"/>
          <w:sz w:val="24"/>
          <w:szCs w:val="24"/>
        </w:rPr>
      </w:pPr>
    </w:p>
    <w:p w:rsidR="004C4803" w:rsidRPr="0082335B" w:rsidRDefault="004C4803" w:rsidP="0082335B">
      <w:pPr>
        <w:shd w:val="clear" w:color="auto" w:fill="FFFFFF" w:themeFill="background1"/>
        <w:spacing w:after="0" w:line="240" w:lineRule="auto"/>
        <w:ind w:firstLine="567"/>
        <w:jc w:val="both"/>
        <w:rPr>
          <w:rFonts w:ascii="Times New Roman" w:hAnsi="Times New Roman" w:cs="Times New Roman"/>
          <w:sz w:val="24"/>
          <w:szCs w:val="24"/>
        </w:rPr>
      </w:pPr>
    </w:p>
    <w:p w:rsidR="00715696" w:rsidRDefault="000B18D4" w:rsidP="004C4803">
      <w:pPr>
        <w:shd w:val="clear" w:color="auto" w:fill="FFFFFF" w:themeFill="background1"/>
        <w:spacing w:after="0" w:line="240" w:lineRule="auto"/>
        <w:ind w:firstLine="567"/>
        <w:jc w:val="both"/>
        <w:rPr>
          <w:rFonts w:ascii="Times New Roman" w:hAnsi="Times New Roman" w:cs="Times New Roman"/>
          <w:b/>
          <w:sz w:val="24"/>
          <w:szCs w:val="24"/>
        </w:rPr>
      </w:pPr>
      <w:r w:rsidRPr="000B18D4">
        <w:rPr>
          <w:rFonts w:ascii="Times New Roman" w:hAnsi="Times New Roman" w:cs="Times New Roman"/>
          <w:b/>
          <w:sz w:val="24"/>
          <w:szCs w:val="24"/>
        </w:rPr>
        <w:t>Б</w:t>
      </w:r>
      <w:r w:rsidR="00715696" w:rsidRPr="000B18D4">
        <w:rPr>
          <w:rFonts w:ascii="Times New Roman" w:hAnsi="Times New Roman" w:cs="Times New Roman"/>
          <w:b/>
          <w:sz w:val="24"/>
          <w:szCs w:val="24"/>
        </w:rPr>
        <w:t xml:space="preserve">лок </w:t>
      </w:r>
      <w:r w:rsidRPr="000B18D4">
        <w:rPr>
          <w:rFonts w:ascii="Times New Roman" w:hAnsi="Times New Roman" w:cs="Times New Roman"/>
          <w:b/>
          <w:sz w:val="24"/>
          <w:szCs w:val="24"/>
        </w:rPr>
        <w:t>«О</w:t>
      </w:r>
      <w:r w:rsidR="00715696" w:rsidRPr="000B18D4">
        <w:rPr>
          <w:rFonts w:ascii="Times New Roman" w:hAnsi="Times New Roman" w:cs="Times New Roman"/>
          <w:b/>
          <w:sz w:val="24"/>
          <w:szCs w:val="24"/>
        </w:rPr>
        <w:t>становк</w:t>
      </w:r>
      <w:r>
        <w:rPr>
          <w:rFonts w:ascii="Times New Roman" w:hAnsi="Times New Roman" w:cs="Times New Roman"/>
          <w:b/>
          <w:sz w:val="24"/>
          <w:szCs w:val="24"/>
        </w:rPr>
        <w:t>а</w:t>
      </w:r>
      <w:r w:rsidRPr="000B18D4">
        <w:rPr>
          <w:rFonts w:ascii="Times New Roman" w:hAnsi="Times New Roman" w:cs="Times New Roman"/>
          <w:b/>
          <w:sz w:val="24"/>
          <w:szCs w:val="24"/>
        </w:rPr>
        <w:t>»</w:t>
      </w:r>
    </w:p>
    <w:p w:rsidR="000B18D4" w:rsidRPr="000B18D4" w:rsidRDefault="000B18D4" w:rsidP="004C4803">
      <w:pPr>
        <w:shd w:val="clear" w:color="auto" w:fill="FFFFFF" w:themeFill="background1"/>
        <w:spacing w:after="0" w:line="240" w:lineRule="auto"/>
        <w:ind w:firstLine="567"/>
        <w:jc w:val="both"/>
        <w:rPr>
          <w:rFonts w:ascii="Times New Roman" w:hAnsi="Times New Roman" w:cs="Times New Roman"/>
          <w:b/>
          <w:sz w:val="24"/>
          <w:szCs w:val="24"/>
        </w:rPr>
      </w:pPr>
      <w:r w:rsidRPr="000B18D4">
        <w:rPr>
          <w:rFonts w:ascii="Verdana" w:eastAsia="Times New Roman" w:hAnsi="Verdana" w:cs="Times New Roman"/>
          <w:noProof/>
          <w:sz w:val="19"/>
          <w:szCs w:val="19"/>
          <w:lang w:eastAsia="ru-RU"/>
        </w:rPr>
        <w:drawing>
          <wp:anchor distT="0" distB="0" distL="114300" distR="114300" simplePos="0" relativeHeight="251681792" behindDoc="0" locked="0" layoutInCell="1" allowOverlap="1">
            <wp:simplePos x="0" y="0"/>
            <wp:positionH relativeFrom="column">
              <wp:posOffset>193040</wp:posOffset>
            </wp:positionH>
            <wp:positionV relativeFrom="paragraph">
              <wp:posOffset>81915</wp:posOffset>
            </wp:positionV>
            <wp:extent cx="695325" cy="704850"/>
            <wp:effectExtent l="0" t="0" r="9525" b="0"/>
            <wp:wrapSquare wrapText="bothSides"/>
            <wp:docPr id="70" name="Рисунок 70" descr="Image of Stop block, default setting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Image of Stop block, default settings"/>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95325" cy="7048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15696" w:rsidRPr="0082335B" w:rsidRDefault="00715696" w:rsidP="0082335B">
      <w:pPr>
        <w:pStyle w:val="a3"/>
        <w:shd w:val="clear" w:color="auto" w:fill="FFFFFF" w:themeFill="background1"/>
        <w:spacing w:before="0" w:beforeAutospacing="0" w:after="0" w:afterAutospacing="0"/>
        <w:ind w:firstLine="567"/>
        <w:jc w:val="both"/>
      </w:pPr>
      <w:r w:rsidRPr="0082335B">
        <w:t>Этот блок прекратит выполнение Вашей программы и остановит работу любых моторов, ламп или устройств, генерирующих звук.</w:t>
      </w:r>
      <w:r w:rsidR="004C4803">
        <w:t xml:space="preserve"> </w:t>
      </w:r>
      <w:r w:rsidRPr="0082335B">
        <w:t>У блока остановки нет настраиваемых параметров.</w:t>
      </w:r>
    </w:p>
    <w:p w:rsidR="00715696" w:rsidRPr="0082335B" w:rsidRDefault="00715696" w:rsidP="0082335B">
      <w:pPr>
        <w:shd w:val="clear" w:color="auto" w:fill="FFFFFF" w:themeFill="background1"/>
        <w:spacing w:after="0" w:line="240" w:lineRule="auto"/>
        <w:ind w:firstLine="567"/>
        <w:jc w:val="both"/>
        <w:rPr>
          <w:rFonts w:ascii="Times New Roman" w:hAnsi="Times New Roman" w:cs="Times New Roman"/>
          <w:sz w:val="24"/>
          <w:szCs w:val="24"/>
        </w:rPr>
      </w:pPr>
    </w:p>
    <w:p w:rsidR="00715696" w:rsidRPr="0082335B" w:rsidRDefault="00715696" w:rsidP="0082335B">
      <w:pPr>
        <w:shd w:val="clear" w:color="auto" w:fill="FFFFFF" w:themeFill="background1"/>
        <w:spacing w:after="0" w:line="240" w:lineRule="auto"/>
        <w:ind w:firstLine="567"/>
        <w:jc w:val="both"/>
        <w:rPr>
          <w:rFonts w:ascii="Times New Roman" w:hAnsi="Times New Roman" w:cs="Times New Roman"/>
          <w:sz w:val="24"/>
          <w:szCs w:val="24"/>
        </w:rPr>
      </w:pPr>
    </w:p>
    <w:p w:rsidR="00715696" w:rsidRPr="0082335B" w:rsidRDefault="000B18D4" w:rsidP="004C4803">
      <w:pPr>
        <w:shd w:val="clear" w:color="auto" w:fill="FFFFFF" w:themeFill="background1"/>
        <w:spacing w:after="0" w:line="240" w:lineRule="auto"/>
        <w:ind w:firstLine="567"/>
        <w:jc w:val="both"/>
        <w:rPr>
          <w:rFonts w:ascii="Times New Roman" w:eastAsia="Times New Roman" w:hAnsi="Times New Roman" w:cs="Times New Roman"/>
          <w:b/>
          <w:bCs/>
          <w:kern w:val="36"/>
          <w:sz w:val="24"/>
          <w:szCs w:val="24"/>
          <w:lang w:eastAsia="ru-RU"/>
        </w:rPr>
      </w:pPr>
      <w:r>
        <w:rPr>
          <w:rFonts w:ascii="Times New Roman" w:eastAsia="Times New Roman" w:hAnsi="Times New Roman" w:cs="Times New Roman"/>
          <w:b/>
          <w:bCs/>
          <w:kern w:val="36"/>
          <w:sz w:val="24"/>
          <w:szCs w:val="24"/>
          <w:lang w:eastAsia="ru-RU"/>
        </w:rPr>
        <w:t>Б</w:t>
      </w:r>
      <w:r w:rsidR="00715696" w:rsidRPr="0082335B">
        <w:rPr>
          <w:rFonts w:ascii="Times New Roman" w:eastAsia="Times New Roman" w:hAnsi="Times New Roman" w:cs="Times New Roman"/>
          <w:b/>
          <w:bCs/>
          <w:kern w:val="36"/>
          <w:sz w:val="24"/>
          <w:szCs w:val="24"/>
          <w:lang w:eastAsia="ru-RU"/>
        </w:rPr>
        <w:t xml:space="preserve">лок </w:t>
      </w:r>
      <w:r>
        <w:rPr>
          <w:rFonts w:ascii="Times New Roman" w:eastAsia="Times New Roman" w:hAnsi="Times New Roman" w:cs="Times New Roman"/>
          <w:b/>
          <w:bCs/>
          <w:kern w:val="36"/>
          <w:sz w:val="24"/>
          <w:szCs w:val="24"/>
          <w:lang w:eastAsia="ru-RU"/>
        </w:rPr>
        <w:t>«С</w:t>
      </w:r>
      <w:r w:rsidR="00715696" w:rsidRPr="0082335B">
        <w:rPr>
          <w:rFonts w:ascii="Times New Roman" w:eastAsia="Times New Roman" w:hAnsi="Times New Roman" w:cs="Times New Roman"/>
          <w:b/>
          <w:bCs/>
          <w:kern w:val="36"/>
          <w:sz w:val="24"/>
          <w:szCs w:val="24"/>
          <w:lang w:eastAsia="ru-RU"/>
        </w:rPr>
        <w:t>равнени</w:t>
      </w:r>
      <w:r>
        <w:rPr>
          <w:rFonts w:ascii="Times New Roman" w:eastAsia="Times New Roman" w:hAnsi="Times New Roman" w:cs="Times New Roman"/>
          <w:b/>
          <w:bCs/>
          <w:kern w:val="36"/>
          <w:sz w:val="24"/>
          <w:szCs w:val="24"/>
          <w:lang w:eastAsia="ru-RU"/>
        </w:rPr>
        <w:t>е»</w:t>
      </w:r>
    </w:p>
    <w:p w:rsidR="00715696" w:rsidRPr="0082335B" w:rsidRDefault="00715696" w:rsidP="0082335B">
      <w:pPr>
        <w:shd w:val="clear" w:color="auto" w:fill="FFFFFF" w:themeFill="background1"/>
        <w:spacing w:after="0" w:line="240" w:lineRule="auto"/>
        <w:ind w:firstLine="567"/>
        <w:jc w:val="both"/>
        <w:rPr>
          <w:rFonts w:ascii="Times New Roman" w:eastAsia="Times New Roman" w:hAnsi="Times New Roman" w:cs="Times New Roman"/>
          <w:sz w:val="24"/>
          <w:szCs w:val="24"/>
          <w:lang w:eastAsia="ru-RU"/>
        </w:rPr>
      </w:pPr>
      <w:r w:rsidRPr="0082335B">
        <w:rPr>
          <w:rFonts w:ascii="Times New Roman" w:eastAsia="Times New Roman" w:hAnsi="Times New Roman" w:cs="Times New Roman"/>
          <w:sz w:val="24"/>
          <w:szCs w:val="24"/>
          <w:lang w:eastAsia="ru-RU"/>
        </w:rPr>
        <w:t>Этот блок может определить, является ли число больше (&gt;) или меньше (&lt;), чем другое число, или равно (=) другому числу. Числовые значения могут быть введены путем набора или динамически, при помощи шин данных.</w:t>
      </w:r>
    </w:p>
    <w:p w:rsidR="00715696" w:rsidRPr="0082335B" w:rsidRDefault="00715696" w:rsidP="0082335B">
      <w:pPr>
        <w:shd w:val="clear" w:color="auto" w:fill="FFFFFF" w:themeFill="background1"/>
        <w:spacing w:after="0" w:line="240" w:lineRule="auto"/>
        <w:ind w:firstLine="567"/>
        <w:jc w:val="both"/>
        <w:rPr>
          <w:rFonts w:ascii="Times New Roman" w:eastAsia="Times New Roman" w:hAnsi="Times New Roman" w:cs="Times New Roman"/>
          <w:sz w:val="24"/>
          <w:szCs w:val="24"/>
          <w:lang w:eastAsia="ru-RU"/>
        </w:rPr>
      </w:pPr>
    </w:p>
    <w:p w:rsidR="00715696" w:rsidRPr="0082335B" w:rsidRDefault="004C4803" w:rsidP="0082335B">
      <w:pPr>
        <w:numPr>
          <w:ilvl w:val="0"/>
          <w:numId w:val="14"/>
        </w:numPr>
        <w:shd w:val="clear" w:color="auto" w:fill="FFFFFF" w:themeFill="background1"/>
        <w:spacing w:after="0" w:line="240" w:lineRule="auto"/>
        <w:ind w:left="0" w:firstLine="567"/>
        <w:jc w:val="both"/>
        <w:rPr>
          <w:rFonts w:ascii="Times New Roman" w:eastAsia="Times New Roman" w:hAnsi="Times New Roman" w:cs="Times New Roman"/>
          <w:sz w:val="24"/>
          <w:szCs w:val="24"/>
          <w:lang w:eastAsia="ru-RU"/>
        </w:rPr>
      </w:pPr>
      <w:r w:rsidRPr="0082335B">
        <w:rPr>
          <w:rFonts w:ascii="Times New Roman" w:eastAsia="Times New Roman" w:hAnsi="Times New Roman" w:cs="Times New Roman"/>
          <w:noProof/>
          <w:sz w:val="24"/>
          <w:szCs w:val="24"/>
          <w:lang w:eastAsia="ru-RU"/>
        </w:rPr>
        <w:drawing>
          <wp:anchor distT="0" distB="0" distL="114300" distR="114300" simplePos="0" relativeHeight="251677696" behindDoc="0" locked="0" layoutInCell="1" allowOverlap="1">
            <wp:simplePos x="0" y="0"/>
            <wp:positionH relativeFrom="column">
              <wp:posOffset>126365</wp:posOffset>
            </wp:positionH>
            <wp:positionV relativeFrom="paragraph">
              <wp:posOffset>62230</wp:posOffset>
            </wp:positionV>
            <wp:extent cx="695325" cy="1409700"/>
            <wp:effectExtent l="0" t="0" r="9525" b="0"/>
            <wp:wrapSquare wrapText="bothSides"/>
            <wp:docPr id="36" name="Рисунок 36" descr="Image of blo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Image of block"/>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95325" cy="1409700"/>
                    </a:xfrm>
                    <a:prstGeom prst="rect">
                      <a:avLst/>
                    </a:prstGeom>
                    <a:noFill/>
                    <a:ln>
                      <a:noFill/>
                    </a:ln>
                  </pic:spPr>
                </pic:pic>
              </a:graphicData>
            </a:graphic>
            <wp14:sizeRelH relativeFrom="page">
              <wp14:pctWidth>0</wp14:pctWidth>
            </wp14:sizeRelH>
            <wp14:sizeRelV relativeFrom="page">
              <wp14:pctHeight>0</wp14:pctHeight>
            </wp14:sizeRelV>
          </wp:anchor>
        </w:drawing>
      </w:r>
      <w:r w:rsidR="00715696" w:rsidRPr="0082335B">
        <w:rPr>
          <w:rFonts w:ascii="Times New Roman" w:eastAsia="Times New Roman" w:hAnsi="Times New Roman" w:cs="Times New Roman"/>
          <w:sz w:val="24"/>
          <w:szCs w:val="24"/>
          <w:lang w:eastAsia="ru-RU"/>
        </w:rPr>
        <w:t>Программный блок сравнения, перемещенный в рабочую область, получит открытый концентратор данных с двумя портами ввода (слева) и тремя портами вывода (справа) Оба порта ввода должны быть подключены к другим программным блокам посредством шин данных (кроме случая, когда один из портов ввода получает сигнал с постоянным значением, которое Вы вводите).</w:t>
      </w:r>
    </w:p>
    <w:p w:rsidR="00715696" w:rsidRDefault="00715696" w:rsidP="0082335B">
      <w:pPr>
        <w:shd w:val="clear" w:color="auto" w:fill="FFFFFF" w:themeFill="background1"/>
        <w:spacing w:after="0" w:line="240" w:lineRule="auto"/>
        <w:ind w:firstLine="567"/>
        <w:jc w:val="both"/>
        <w:rPr>
          <w:rFonts w:ascii="Times New Roman" w:eastAsia="Times New Roman" w:hAnsi="Times New Roman" w:cs="Times New Roman"/>
          <w:sz w:val="24"/>
          <w:szCs w:val="24"/>
          <w:lang w:eastAsia="ru-RU"/>
        </w:rPr>
      </w:pPr>
      <w:r w:rsidRPr="0082335B">
        <w:rPr>
          <w:rFonts w:ascii="Times New Roman" w:eastAsia="Times New Roman" w:hAnsi="Times New Roman" w:cs="Times New Roman"/>
          <w:sz w:val="24"/>
          <w:szCs w:val="24"/>
          <w:lang w:eastAsia="ru-RU"/>
        </w:rPr>
        <w:t xml:space="preserve">Выходной сигнал из блока сравнения будет подаваться с самого нижнего выходного разъема; подключите этот разъем при помощи шины данных к концентратору данных другого блока. Два выходных разъема напротив входных разъемов позволяют вам передавать значения входа на другие блоки, если это потребуется. </w:t>
      </w:r>
    </w:p>
    <w:p w:rsidR="000B18D4" w:rsidRPr="0082335B" w:rsidRDefault="000B18D4" w:rsidP="0082335B">
      <w:pPr>
        <w:shd w:val="clear" w:color="auto" w:fill="FFFFFF" w:themeFill="background1"/>
        <w:spacing w:after="0" w:line="240" w:lineRule="auto"/>
        <w:ind w:firstLine="567"/>
        <w:jc w:val="both"/>
        <w:rPr>
          <w:rFonts w:ascii="Times New Roman" w:eastAsia="Times New Roman" w:hAnsi="Times New Roman" w:cs="Times New Roman"/>
          <w:sz w:val="24"/>
          <w:szCs w:val="24"/>
          <w:lang w:eastAsia="ru-RU"/>
        </w:rPr>
      </w:pPr>
    </w:p>
    <w:p w:rsidR="00715696" w:rsidRPr="0082335B" w:rsidRDefault="00715696" w:rsidP="0082335B">
      <w:pPr>
        <w:shd w:val="clear" w:color="auto" w:fill="FFFFFF" w:themeFill="background1"/>
        <w:spacing w:after="0" w:line="240" w:lineRule="auto"/>
        <w:ind w:firstLine="567"/>
        <w:jc w:val="both"/>
        <w:outlineLvl w:val="1"/>
        <w:rPr>
          <w:rFonts w:ascii="Times New Roman" w:eastAsia="Times New Roman" w:hAnsi="Times New Roman" w:cs="Times New Roman"/>
          <w:b/>
          <w:bCs/>
          <w:sz w:val="24"/>
          <w:szCs w:val="24"/>
          <w:lang w:eastAsia="ru-RU"/>
        </w:rPr>
      </w:pPr>
      <w:r w:rsidRPr="0082335B">
        <w:rPr>
          <w:rFonts w:ascii="Times New Roman" w:eastAsia="Times New Roman" w:hAnsi="Times New Roman" w:cs="Times New Roman"/>
          <w:b/>
          <w:bCs/>
          <w:sz w:val="24"/>
          <w:szCs w:val="24"/>
          <w:lang w:eastAsia="ru-RU"/>
        </w:rPr>
        <w:t>Настройка программного блока сравнения</w:t>
      </w:r>
    </w:p>
    <w:p w:rsidR="00715696" w:rsidRPr="0082335B" w:rsidRDefault="00715696" w:rsidP="0082335B">
      <w:pPr>
        <w:shd w:val="clear" w:color="auto" w:fill="FFFFFF" w:themeFill="background1"/>
        <w:spacing w:after="0" w:line="240" w:lineRule="auto"/>
        <w:ind w:firstLine="567"/>
        <w:jc w:val="both"/>
        <w:rPr>
          <w:rFonts w:ascii="Times New Roman" w:eastAsia="Times New Roman" w:hAnsi="Times New Roman" w:cs="Times New Roman"/>
          <w:sz w:val="24"/>
          <w:szCs w:val="24"/>
          <w:lang w:eastAsia="ru-RU"/>
        </w:rPr>
      </w:pPr>
      <w:r w:rsidRPr="0082335B">
        <w:rPr>
          <w:rFonts w:ascii="Times New Roman" w:eastAsia="Times New Roman" w:hAnsi="Times New Roman" w:cs="Times New Roman"/>
          <w:noProof/>
          <w:sz w:val="24"/>
          <w:szCs w:val="24"/>
          <w:lang w:eastAsia="ru-RU"/>
        </w:rPr>
        <w:lastRenderedPageBreak/>
        <w:drawing>
          <wp:inline distT="0" distB="0" distL="0" distR="0">
            <wp:extent cx="5876925" cy="1200150"/>
            <wp:effectExtent l="0" t="0" r="9525" b="0"/>
            <wp:docPr id="35" name="Рисунок 35" descr="Image of configuration pan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Image of configuration panel"/>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876925" cy="1200150"/>
                    </a:xfrm>
                    <a:prstGeom prst="rect">
                      <a:avLst/>
                    </a:prstGeom>
                    <a:noFill/>
                    <a:ln>
                      <a:noFill/>
                    </a:ln>
                  </pic:spPr>
                </pic:pic>
              </a:graphicData>
            </a:graphic>
          </wp:inline>
        </w:drawing>
      </w:r>
    </w:p>
    <w:p w:rsidR="00715696" w:rsidRPr="0082335B" w:rsidRDefault="00715696" w:rsidP="004C4803">
      <w:pPr>
        <w:numPr>
          <w:ilvl w:val="0"/>
          <w:numId w:val="15"/>
        </w:numPr>
        <w:shd w:val="clear" w:color="auto" w:fill="FFFFFF" w:themeFill="background1"/>
        <w:tabs>
          <w:tab w:val="clear" w:pos="720"/>
          <w:tab w:val="num" w:pos="426"/>
        </w:tabs>
        <w:spacing w:after="0" w:line="240" w:lineRule="auto"/>
        <w:ind w:left="0" w:firstLine="0"/>
        <w:jc w:val="both"/>
        <w:rPr>
          <w:rFonts w:ascii="Times New Roman" w:eastAsia="Times New Roman" w:hAnsi="Times New Roman" w:cs="Times New Roman"/>
          <w:sz w:val="24"/>
          <w:szCs w:val="24"/>
          <w:lang w:eastAsia="ru-RU"/>
        </w:rPr>
      </w:pPr>
      <w:r w:rsidRPr="0082335B">
        <w:rPr>
          <w:rFonts w:ascii="Times New Roman" w:eastAsia="Times New Roman" w:hAnsi="Times New Roman" w:cs="Times New Roman"/>
          <w:sz w:val="24"/>
          <w:szCs w:val="24"/>
          <w:lang w:eastAsia="ru-RU"/>
        </w:rPr>
        <w:t>Числовые значения могут быть введены путем набора или динамически, при помощи шин данных. При подключении шин данных поля ввода будут деактивированы (подсвечены серым).</w:t>
      </w:r>
    </w:p>
    <w:p w:rsidR="00715696" w:rsidRPr="0082335B" w:rsidRDefault="00715696" w:rsidP="004C4803">
      <w:pPr>
        <w:numPr>
          <w:ilvl w:val="0"/>
          <w:numId w:val="15"/>
        </w:numPr>
        <w:shd w:val="clear" w:color="auto" w:fill="FFFFFF" w:themeFill="background1"/>
        <w:tabs>
          <w:tab w:val="clear" w:pos="720"/>
          <w:tab w:val="num" w:pos="426"/>
        </w:tabs>
        <w:spacing w:after="0" w:line="240" w:lineRule="auto"/>
        <w:ind w:left="0" w:firstLine="0"/>
        <w:jc w:val="both"/>
        <w:rPr>
          <w:rFonts w:ascii="Times New Roman" w:eastAsia="Times New Roman" w:hAnsi="Times New Roman" w:cs="Times New Roman"/>
          <w:sz w:val="24"/>
          <w:szCs w:val="24"/>
          <w:lang w:eastAsia="ru-RU"/>
        </w:rPr>
      </w:pPr>
      <w:r w:rsidRPr="0082335B">
        <w:rPr>
          <w:rFonts w:ascii="Times New Roman" w:eastAsia="Times New Roman" w:hAnsi="Times New Roman" w:cs="Times New Roman"/>
          <w:sz w:val="24"/>
          <w:szCs w:val="24"/>
          <w:lang w:eastAsia="ru-RU"/>
        </w:rPr>
        <w:t>Ниспадающее меню позволит Вам выбрать из трех типов сравнения, которые Вы можете осуществить:</w:t>
      </w:r>
    </w:p>
    <w:p w:rsidR="00715696" w:rsidRPr="0082335B" w:rsidRDefault="00715696" w:rsidP="004C4803">
      <w:pPr>
        <w:numPr>
          <w:ilvl w:val="1"/>
          <w:numId w:val="15"/>
        </w:numPr>
        <w:shd w:val="clear" w:color="auto" w:fill="FFFFFF" w:themeFill="background1"/>
        <w:tabs>
          <w:tab w:val="num" w:pos="426"/>
        </w:tabs>
        <w:spacing w:after="0" w:line="240" w:lineRule="auto"/>
        <w:ind w:left="0" w:firstLine="0"/>
        <w:jc w:val="both"/>
        <w:rPr>
          <w:rFonts w:ascii="Times New Roman" w:eastAsia="Times New Roman" w:hAnsi="Times New Roman" w:cs="Times New Roman"/>
          <w:sz w:val="24"/>
          <w:szCs w:val="24"/>
          <w:lang w:eastAsia="ru-RU"/>
        </w:rPr>
      </w:pPr>
      <w:r w:rsidRPr="0082335B">
        <w:rPr>
          <w:rFonts w:ascii="Times New Roman" w:eastAsia="Times New Roman" w:hAnsi="Times New Roman" w:cs="Times New Roman"/>
          <w:sz w:val="24"/>
          <w:szCs w:val="24"/>
          <w:lang w:eastAsia="ru-RU"/>
        </w:rPr>
        <w:t>Больше, чем (&gt;)</w:t>
      </w:r>
    </w:p>
    <w:p w:rsidR="00715696" w:rsidRPr="0082335B" w:rsidRDefault="00715696" w:rsidP="004C4803">
      <w:pPr>
        <w:numPr>
          <w:ilvl w:val="1"/>
          <w:numId w:val="15"/>
        </w:numPr>
        <w:shd w:val="clear" w:color="auto" w:fill="FFFFFF" w:themeFill="background1"/>
        <w:tabs>
          <w:tab w:val="num" w:pos="426"/>
        </w:tabs>
        <w:spacing w:after="0" w:line="240" w:lineRule="auto"/>
        <w:ind w:left="0" w:firstLine="0"/>
        <w:jc w:val="both"/>
        <w:rPr>
          <w:rFonts w:ascii="Times New Roman" w:eastAsia="Times New Roman" w:hAnsi="Times New Roman" w:cs="Times New Roman"/>
          <w:sz w:val="24"/>
          <w:szCs w:val="24"/>
          <w:lang w:eastAsia="ru-RU"/>
        </w:rPr>
      </w:pPr>
      <w:r w:rsidRPr="0082335B">
        <w:rPr>
          <w:rFonts w:ascii="Times New Roman" w:eastAsia="Times New Roman" w:hAnsi="Times New Roman" w:cs="Times New Roman"/>
          <w:sz w:val="24"/>
          <w:szCs w:val="24"/>
          <w:lang w:eastAsia="ru-RU"/>
        </w:rPr>
        <w:t>Меньше, чем (&lt;)</w:t>
      </w:r>
    </w:p>
    <w:p w:rsidR="00715696" w:rsidRPr="0082335B" w:rsidRDefault="00715696" w:rsidP="004C4803">
      <w:pPr>
        <w:numPr>
          <w:ilvl w:val="1"/>
          <w:numId w:val="15"/>
        </w:numPr>
        <w:shd w:val="clear" w:color="auto" w:fill="FFFFFF" w:themeFill="background1"/>
        <w:tabs>
          <w:tab w:val="num" w:pos="426"/>
        </w:tabs>
        <w:spacing w:after="0" w:line="240" w:lineRule="auto"/>
        <w:ind w:left="0" w:firstLine="0"/>
        <w:jc w:val="both"/>
        <w:rPr>
          <w:rFonts w:ascii="Times New Roman" w:eastAsia="Times New Roman" w:hAnsi="Times New Roman" w:cs="Times New Roman"/>
          <w:sz w:val="24"/>
          <w:szCs w:val="24"/>
          <w:lang w:eastAsia="ru-RU"/>
        </w:rPr>
      </w:pPr>
      <w:r w:rsidRPr="0082335B">
        <w:rPr>
          <w:rFonts w:ascii="Times New Roman" w:eastAsia="Times New Roman" w:hAnsi="Times New Roman" w:cs="Times New Roman"/>
          <w:sz w:val="24"/>
          <w:szCs w:val="24"/>
          <w:lang w:eastAsia="ru-RU"/>
        </w:rPr>
        <w:t>Равно (=)</w:t>
      </w:r>
    </w:p>
    <w:p w:rsidR="00715696" w:rsidRPr="0082335B" w:rsidRDefault="00715696" w:rsidP="0082335B">
      <w:pPr>
        <w:shd w:val="clear" w:color="auto" w:fill="FFFFFF" w:themeFill="background1"/>
        <w:spacing w:after="0" w:line="240" w:lineRule="auto"/>
        <w:ind w:firstLine="567"/>
        <w:jc w:val="both"/>
        <w:outlineLvl w:val="2"/>
        <w:rPr>
          <w:rFonts w:ascii="Times New Roman" w:eastAsia="Times New Roman" w:hAnsi="Times New Roman" w:cs="Times New Roman"/>
          <w:b/>
          <w:bCs/>
          <w:sz w:val="24"/>
          <w:szCs w:val="24"/>
          <w:lang w:eastAsia="ru-RU"/>
        </w:rPr>
      </w:pPr>
      <w:r w:rsidRPr="0082335B">
        <w:rPr>
          <w:rFonts w:ascii="Times New Roman" w:eastAsia="Times New Roman" w:hAnsi="Times New Roman" w:cs="Times New Roman"/>
          <w:b/>
          <w:bCs/>
          <w:sz w:val="24"/>
          <w:szCs w:val="24"/>
          <w:lang w:eastAsia="ru-RU"/>
        </w:rPr>
        <w:t>Больше, чем (&gt;)</w:t>
      </w:r>
    </w:p>
    <w:p w:rsidR="00715696" w:rsidRPr="0082335B" w:rsidRDefault="00715696" w:rsidP="0082335B">
      <w:pPr>
        <w:shd w:val="clear" w:color="auto" w:fill="FFFFFF" w:themeFill="background1"/>
        <w:spacing w:after="0" w:line="240" w:lineRule="auto"/>
        <w:ind w:firstLine="567"/>
        <w:jc w:val="both"/>
        <w:rPr>
          <w:rFonts w:ascii="Times New Roman" w:eastAsia="Times New Roman" w:hAnsi="Times New Roman" w:cs="Times New Roman"/>
          <w:sz w:val="24"/>
          <w:szCs w:val="24"/>
          <w:lang w:eastAsia="ru-RU"/>
        </w:rPr>
      </w:pPr>
      <w:r w:rsidRPr="0082335B">
        <w:rPr>
          <w:rFonts w:ascii="Times New Roman" w:eastAsia="Times New Roman" w:hAnsi="Times New Roman" w:cs="Times New Roman"/>
          <w:sz w:val="24"/>
          <w:szCs w:val="24"/>
          <w:lang w:eastAsia="ru-RU"/>
        </w:rPr>
        <w:t>В данном случае, если первое вводное числовое значение больше или равно второму, программный блок сравнения подаст сигнал "истина". В противном случае он сообщит о том, что это значение - “ложь”.</w:t>
      </w:r>
    </w:p>
    <w:p w:rsidR="00715696" w:rsidRPr="0082335B" w:rsidRDefault="00715696" w:rsidP="0082335B">
      <w:pPr>
        <w:shd w:val="clear" w:color="auto" w:fill="FFFFFF" w:themeFill="background1"/>
        <w:spacing w:after="0" w:line="240" w:lineRule="auto"/>
        <w:ind w:firstLine="567"/>
        <w:jc w:val="both"/>
        <w:outlineLvl w:val="2"/>
        <w:rPr>
          <w:rFonts w:ascii="Times New Roman" w:eastAsia="Times New Roman" w:hAnsi="Times New Roman" w:cs="Times New Roman"/>
          <w:b/>
          <w:bCs/>
          <w:sz w:val="24"/>
          <w:szCs w:val="24"/>
          <w:lang w:eastAsia="ru-RU"/>
        </w:rPr>
      </w:pPr>
      <w:r w:rsidRPr="0082335B">
        <w:rPr>
          <w:rFonts w:ascii="Times New Roman" w:eastAsia="Times New Roman" w:hAnsi="Times New Roman" w:cs="Times New Roman"/>
          <w:b/>
          <w:bCs/>
          <w:sz w:val="24"/>
          <w:szCs w:val="24"/>
          <w:lang w:eastAsia="ru-RU"/>
        </w:rPr>
        <w:t>Меньше, чем (&lt;)</w:t>
      </w:r>
    </w:p>
    <w:p w:rsidR="00715696" w:rsidRPr="0082335B" w:rsidRDefault="00715696" w:rsidP="0082335B">
      <w:pPr>
        <w:shd w:val="clear" w:color="auto" w:fill="FFFFFF" w:themeFill="background1"/>
        <w:spacing w:after="0" w:line="240" w:lineRule="auto"/>
        <w:ind w:firstLine="567"/>
        <w:jc w:val="both"/>
        <w:rPr>
          <w:rFonts w:ascii="Times New Roman" w:eastAsia="Times New Roman" w:hAnsi="Times New Roman" w:cs="Times New Roman"/>
          <w:sz w:val="24"/>
          <w:szCs w:val="24"/>
          <w:lang w:eastAsia="ru-RU"/>
        </w:rPr>
      </w:pPr>
      <w:r w:rsidRPr="0082335B">
        <w:rPr>
          <w:rFonts w:ascii="Times New Roman" w:eastAsia="Times New Roman" w:hAnsi="Times New Roman" w:cs="Times New Roman"/>
          <w:sz w:val="24"/>
          <w:szCs w:val="24"/>
          <w:lang w:eastAsia="ru-RU"/>
        </w:rPr>
        <w:t>В данном случае, если первое вводное числовое значение меньше или равно второму, программный блок сравнения подаст сигнал "истина". В противном случае он сообщит о том, что это значение - “ложь”.</w:t>
      </w:r>
    </w:p>
    <w:p w:rsidR="00715696" w:rsidRPr="0082335B" w:rsidRDefault="00715696" w:rsidP="0082335B">
      <w:pPr>
        <w:shd w:val="clear" w:color="auto" w:fill="FFFFFF" w:themeFill="background1"/>
        <w:spacing w:after="0" w:line="240" w:lineRule="auto"/>
        <w:ind w:firstLine="567"/>
        <w:jc w:val="both"/>
        <w:outlineLvl w:val="2"/>
        <w:rPr>
          <w:rFonts w:ascii="Times New Roman" w:eastAsia="Times New Roman" w:hAnsi="Times New Roman" w:cs="Times New Roman"/>
          <w:b/>
          <w:bCs/>
          <w:sz w:val="24"/>
          <w:szCs w:val="24"/>
          <w:lang w:eastAsia="ru-RU"/>
        </w:rPr>
      </w:pPr>
      <w:r w:rsidRPr="0082335B">
        <w:rPr>
          <w:rFonts w:ascii="Times New Roman" w:eastAsia="Times New Roman" w:hAnsi="Times New Roman" w:cs="Times New Roman"/>
          <w:b/>
          <w:bCs/>
          <w:sz w:val="24"/>
          <w:szCs w:val="24"/>
          <w:lang w:eastAsia="ru-RU"/>
        </w:rPr>
        <w:t>Равно (=)</w:t>
      </w:r>
    </w:p>
    <w:p w:rsidR="00715696" w:rsidRPr="0082335B" w:rsidRDefault="00715696" w:rsidP="0082335B">
      <w:pPr>
        <w:shd w:val="clear" w:color="auto" w:fill="FFFFFF" w:themeFill="background1"/>
        <w:spacing w:after="0" w:line="240" w:lineRule="auto"/>
        <w:ind w:firstLine="567"/>
        <w:jc w:val="both"/>
        <w:rPr>
          <w:rFonts w:ascii="Times New Roman" w:eastAsia="Times New Roman" w:hAnsi="Times New Roman" w:cs="Times New Roman"/>
          <w:sz w:val="24"/>
          <w:szCs w:val="24"/>
          <w:lang w:eastAsia="ru-RU"/>
        </w:rPr>
      </w:pPr>
      <w:r w:rsidRPr="0082335B">
        <w:rPr>
          <w:rFonts w:ascii="Times New Roman" w:eastAsia="Times New Roman" w:hAnsi="Times New Roman" w:cs="Times New Roman"/>
          <w:sz w:val="24"/>
          <w:szCs w:val="24"/>
          <w:lang w:eastAsia="ru-RU"/>
        </w:rPr>
        <w:t>В данном случае, если первое вводное числовое значение равно второму, программный блок сравнения подаст сигнал "истина". В противном случае он сообщит о том, что это значение - “ложь”.</w:t>
      </w:r>
    </w:p>
    <w:p w:rsidR="00715696" w:rsidRPr="0082335B" w:rsidRDefault="00715696" w:rsidP="0082335B">
      <w:pPr>
        <w:shd w:val="clear" w:color="auto" w:fill="FFFFFF" w:themeFill="background1"/>
        <w:spacing w:after="0" w:line="240" w:lineRule="auto"/>
        <w:ind w:firstLine="567"/>
        <w:jc w:val="both"/>
        <w:rPr>
          <w:rFonts w:ascii="Times New Roman" w:eastAsia="Times New Roman" w:hAnsi="Times New Roman" w:cs="Times New Roman"/>
          <w:sz w:val="24"/>
          <w:szCs w:val="24"/>
          <w:lang w:eastAsia="ru-RU"/>
        </w:rPr>
      </w:pPr>
      <w:r w:rsidRPr="0082335B">
        <w:rPr>
          <w:rFonts w:ascii="Times New Roman" w:eastAsia="Times New Roman" w:hAnsi="Times New Roman" w:cs="Times New Roman"/>
          <w:sz w:val="24"/>
          <w:szCs w:val="24"/>
          <w:lang w:eastAsia="ru-RU"/>
        </w:rPr>
        <w:t>Если вводное А = вводному В, выходное значение = "истина"</w:t>
      </w:r>
    </w:p>
    <w:p w:rsidR="00715696" w:rsidRPr="0082335B" w:rsidRDefault="00715696" w:rsidP="0082335B">
      <w:pPr>
        <w:shd w:val="clear" w:color="auto" w:fill="FFFFFF" w:themeFill="background1"/>
        <w:spacing w:after="0" w:line="240" w:lineRule="auto"/>
        <w:ind w:firstLine="567"/>
        <w:jc w:val="both"/>
        <w:rPr>
          <w:rFonts w:ascii="Times New Roman" w:hAnsi="Times New Roman" w:cs="Times New Roman"/>
          <w:sz w:val="24"/>
          <w:szCs w:val="24"/>
        </w:rPr>
      </w:pPr>
    </w:p>
    <w:p w:rsidR="00715696" w:rsidRPr="0082335B" w:rsidRDefault="00715696" w:rsidP="0082335B">
      <w:pPr>
        <w:shd w:val="clear" w:color="auto" w:fill="FFFFFF" w:themeFill="background1"/>
        <w:spacing w:after="0" w:line="240" w:lineRule="auto"/>
        <w:ind w:firstLine="567"/>
        <w:jc w:val="both"/>
        <w:rPr>
          <w:rFonts w:ascii="Times New Roman" w:hAnsi="Times New Roman" w:cs="Times New Roman"/>
          <w:sz w:val="24"/>
          <w:szCs w:val="24"/>
        </w:rPr>
      </w:pPr>
    </w:p>
    <w:p w:rsidR="00715696" w:rsidRPr="0082335B" w:rsidRDefault="000B18D4" w:rsidP="004C4803">
      <w:pPr>
        <w:shd w:val="clear" w:color="auto" w:fill="FFFFFF" w:themeFill="background1"/>
        <w:spacing w:after="0" w:line="240" w:lineRule="auto"/>
        <w:ind w:firstLine="567"/>
        <w:jc w:val="both"/>
        <w:rPr>
          <w:rFonts w:ascii="Times New Roman" w:eastAsia="Times New Roman" w:hAnsi="Times New Roman" w:cs="Times New Roman"/>
          <w:b/>
          <w:bCs/>
          <w:kern w:val="36"/>
          <w:sz w:val="24"/>
          <w:szCs w:val="24"/>
          <w:lang w:eastAsia="ru-RU"/>
        </w:rPr>
      </w:pPr>
      <w:r>
        <w:rPr>
          <w:rFonts w:ascii="Times New Roman" w:eastAsia="Times New Roman" w:hAnsi="Times New Roman" w:cs="Times New Roman"/>
          <w:b/>
          <w:bCs/>
          <w:kern w:val="36"/>
          <w:sz w:val="24"/>
          <w:szCs w:val="24"/>
          <w:lang w:eastAsia="ru-RU"/>
        </w:rPr>
        <w:t>Б</w:t>
      </w:r>
      <w:r w:rsidR="00715696" w:rsidRPr="0082335B">
        <w:rPr>
          <w:rFonts w:ascii="Times New Roman" w:eastAsia="Times New Roman" w:hAnsi="Times New Roman" w:cs="Times New Roman"/>
          <w:b/>
          <w:bCs/>
          <w:kern w:val="36"/>
          <w:sz w:val="24"/>
          <w:szCs w:val="24"/>
          <w:lang w:eastAsia="ru-RU"/>
        </w:rPr>
        <w:t xml:space="preserve">лок </w:t>
      </w:r>
      <w:r>
        <w:rPr>
          <w:rFonts w:ascii="Times New Roman" w:eastAsia="Times New Roman" w:hAnsi="Times New Roman" w:cs="Times New Roman"/>
          <w:b/>
          <w:bCs/>
          <w:kern w:val="36"/>
          <w:sz w:val="24"/>
          <w:szCs w:val="24"/>
          <w:lang w:eastAsia="ru-RU"/>
        </w:rPr>
        <w:t>«Л</w:t>
      </w:r>
      <w:r w:rsidR="00715696" w:rsidRPr="0082335B">
        <w:rPr>
          <w:rFonts w:ascii="Times New Roman" w:eastAsia="Times New Roman" w:hAnsi="Times New Roman" w:cs="Times New Roman"/>
          <w:b/>
          <w:bCs/>
          <w:kern w:val="36"/>
          <w:sz w:val="24"/>
          <w:szCs w:val="24"/>
          <w:lang w:eastAsia="ru-RU"/>
        </w:rPr>
        <w:t>огик</w:t>
      </w:r>
      <w:r>
        <w:rPr>
          <w:rFonts w:ascii="Times New Roman" w:eastAsia="Times New Roman" w:hAnsi="Times New Roman" w:cs="Times New Roman"/>
          <w:b/>
          <w:bCs/>
          <w:kern w:val="36"/>
          <w:sz w:val="24"/>
          <w:szCs w:val="24"/>
          <w:lang w:eastAsia="ru-RU"/>
        </w:rPr>
        <w:t>а»</w:t>
      </w:r>
    </w:p>
    <w:p w:rsidR="00715696" w:rsidRPr="0082335B" w:rsidRDefault="00715696" w:rsidP="0082335B">
      <w:pPr>
        <w:shd w:val="clear" w:color="auto" w:fill="FFFFFF" w:themeFill="background1"/>
        <w:spacing w:after="0" w:line="240" w:lineRule="auto"/>
        <w:ind w:firstLine="567"/>
        <w:jc w:val="both"/>
        <w:rPr>
          <w:rFonts w:ascii="Times New Roman" w:eastAsia="Times New Roman" w:hAnsi="Times New Roman" w:cs="Times New Roman"/>
          <w:sz w:val="24"/>
          <w:szCs w:val="24"/>
          <w:lang w:eastAsia="ru-RU"/>
        </w:rPr>
      </w:pPr>
      <w:r w:rsidRPr="0082335B">
        <w:rPr>
          <w:rFonts w:ascii="Times New Roman" w:eastAsia="Times New Roman" w:hAnsi="Times New Roman" w:cs="Times New Roman"/>
          <w:sz w:val="24"/>
          <w:szCs w:val="24"/>
          <w:lang w:eastAsia="ru-RU"/>
        </w:rPr>
        <w:t>Этот блок выполняет логическую операцию с входящими сигналами и посылает ответные сигналы истина/ложь через шину данных. Входящие сигналы (которые также должны иметь значения "истина" или "ложь") могут быть назначены при помощи селективных кнопок или поданы через шины данных.</w:t>
      </w:r>
    </w:p>
    <w:p w:rsidR="00715696" w:rsidRPr="0082335B" w:rsidRDefault="00715696" w:rsidP="0082335B">
      <w:pPr>
        <w:shd w:val="clear" w:color="auto" w:fill="FFFFFF" w:themeFill="background1"/>
        <w:spacing w:after="0" w:line="240" w:lineRule="auto"/>
        <w:ind w:firstLine="567"/>
        <w:jc w:val="both"/>
        <w:rPr>
          <w:rFonts w:ascii="Times New Roman" w:eastAsia="Times New Roman" w:hAnsi="Times New Roman" w:cs="Times New Roman"/>
          <w:sz w:val="24"/>
          <w:szCs w:val="24"/>
          <w:lang w:eastAsia="ru-RU"/>
        </w:rPr>
      </w:pPr>
      <w:r w:rsidRPr="0082335B">
        <w:rPr>
          <w:rFonts w:ascii="Times New Roman" w:eastAsia="Times New Roman" w:hAnsi="Times New Roman" w:cs="Times New Roman"/>
          <w:sz w:val="24"/>
          <w:szCs w:val="24"/>
          <w:lang w:eastAsia="ru-RU"/>
        </w:rPr>
        <w:t>Блок логики принимает только два возможных значения данных - "истина" и "ложь" - для входа и для выхода. Часто эти значения записываются в виде чисел “1” и “0”, где любое истинное утверждение записывается как "1", а каждое ложное утверждение записывается как "0".</w:t>
      </w:r>
    </w:p>
    <w:p w:rsidR="00715696" w:rsidRPr="0082335B" w:rsidRDefault="00715696" w:rsidP="0082335B">
      <w:pPr>
        <w:shd w:val="clear" w:color="auto" w:fill="FFFFFF" w:themeFill="background1"/>
        <w:spacing w:after="0" w:line="240" w:lineRule="auto"/>
        <w:ind w:firstLine="567"/>
        <w:jc w:val="both"/>
        <w:rPr>
          <w:rFonts w:ascii="Times New Roman" w:eastAsia="Times New Roman" w:hAnsi="Times New Roman" w:cs="Times New Roman"/>
          <w:sz w:val="24"/>
          <w:szCs w:val="24"/>
          <w:lang w:eastAsia="ru-RU"/>
        </w:rPr>
      </w:pPr>
      <w:r w:rsidRPr="0082335B">
        <w:rPr>
          <w:rFonts w:ascii="Times New Roman" w:eastAsia="Times New Roman" w:hAnsi="Times New Roman" w:cs="Times New Roman"/>
          <w:sz w:val="24"/>
          <w:szCs w:val="24"/>
          <w:lang w:eastAsia="ru-RU"/>
        </w:rPr>
        <w:t xml:space="preserve">Четыре логических операции, которые может выполнять этот блок, позволяют вам произвести ряд сравнений. Эти операции (четыре логических оператора: </w:t>
      </w:r>
      <w:proofErr w:type="spellStart"/>
      <w:r w:rsidRPr="0082335B">
        <w:rPr>
          <w:rFonts w:ascii="Times New Roman" w:eastAsia="Times New Roman" w:hAnsi="Times New Roman" w:cs="Times New Roman"/>
          <w:sz w:val="24"/>
          <w:szCs w:val="24"/>
          <w:lang w:eastAsia="ru-RU"/>
        </w:rPr>
        <w:t>And</w:t>
      </w:r>
      <w:proofErr w:type="spellEnd"/>
      <w:r w:rsidRPr="0082335B">
        <w:rPr>
          <w:rFonts w:ascii="Times New Roman" w:eastAsia="Times New Roman" w:hAnsi="Times New Roman" w:cs="Times New Roman"/>
          <w:sz w:val="24"/>
          <w:szCs w:val="24"/>
          <w:lang w:eastAsia="ru-RU"/>
        </w:rPr>
        <w:t xml:space="preserve"> - И, </w:t>
      </w:r>
      <w:proofErr w:type="spellStart"/>
      <w:r w:rsidRPr="0082335B">
        <w:rPr>
          <w:rFonts w:ascii="Times New Roman" w:eastAsia="Times New Roman" w:hAnsi="Times New Roman" w:cs="Times New Roman"/>
          <w:sz w:val="24"/>
          <w:szCs w:val="24"/>
          <w:lang w:eastAsia="ru-RU"/>
        </w:rPr>
        <w:t>Or</w:t>
      </w:r>
      <w:proofErr w:type="spellEnd"/>
      <w:r w:rsidRPr="0082335B">
        <w:rPr>
          <w:rFonts w:ascii="Times New Roman" w:eastAsia="Times New Roman" w:hAnsi="Times New Roman" w:cs="Times New Roman"/>
          <w:sz w:val="24"/>
          <w:szCs w:val="24"/>
          <w:lang w:eastAsia="ru-RU"/>
        </w:rPr>
        <w:t xml:space="preserve"> - ИЛИ, </w:t>
      </w:r>
      <w:proofErr w:type="spellStart"/>
      <w:r w:rsidRPr="0082335B">
        <w:rPr>
          <w:rFonts w:ascii="Times New Roman" w:eastAsia="Times New Roman" w:hAnsi="Times New Roman" w:cs="Times New Roman"/>
          <w:sz w:val="24"/>
          <w:szCs w:val="24"/>
          <w:lang w:eastAsia="ru-RU"/>
        </w:rPr>
        <w:t>Xor</w:t>
      </w:r>
      <w:proofErr w:type="spellEnd"/>
      <w:r w:rsidRPr="0082335B">
        <w:rPr>
          <w:rFonts w:ascii="Times New Roman" w:eastAsia="Times New Roman" w:hAnsi="Times New Roman" w:cs="Times New Roman"/>
          <w:sz w:val="24"/>
          <w:szCs w:val="24"/>
          <w:lang w:eastAsia="ru-RU"/>
        </w:rPr>
        <w:t xml:space="preserve"> - Исключающее ИЛИ и </w:t>
      </w:r>
      <w:proofErr w:type="spellStart"/>
      <w:r w:rsidRPr="0082335B">
        <w:rPr>
          <w:rFonts w:ascii="Times New Roman" w:eastAsia="Times New Roman" w:hAnsi="Times New Roman" w:cs="Times New Roman"/>
          <w:sz w:val="24"/>
          <w:szCs w:val="24"/>
          <w:lang w:eastAsia="ru-RU"/>
        </w:rPr>
        <w:t>Not</w:t>
      </w:r>
      <w:proofErr w:type="spellEnd"/>
      <w:r w:rsidRPr="0082335B">
        <w:rPr>
          <w:rFonts w:ascii="Times New Roman" w:eastAsia="Times New Roman" w:hAnsi="Times New Roman" w:cs="Times New Roman"/>
          <w:sz w:val="24"/>
          <w:szCs w:val="24"/>
          <w:lang w:eastAsia="ru-RU"/>
        </w:rPr>
        <w:t xml:space="preserve"> - НЕ) подробно описаны ниже.</w:t>
      </w:r>
    </w:p>
    <w:p w:rsidR="00715696" w:rsidRPr="0082335B" w:rsidRDefault="00715696" w:rsidP="0082335B">
      <w:pPr>
        <w:shd w:val="clear" w:color="auto" w:fill="FFFFFF" w:themeFill="background1"/>
        <w:spacing w:after="0" w:line="240" w:lineRule="auto"/>
        <w:ind w:firstLine="567"/>
        <w:jc w:val="both"/>
        <w:rPr>
          <w:rFonts w:ascii="Times New Roman" w:eastAsia="Times New Roman" w:hAnsi="Times New Roman" w:cs="Times New Roman"/>
          <w:sz w:val="24"/>
          <w:szCs w:val="24"/>
          <w:lang w:eastAsia="ru-RU"/>
        </w:rPr>
      </w:pPr>
    </w:p>
    <w:p w:rsidR="00715696" w:rsidRPr="0082335B" w:rsidRDefault="004C4803" w:rsidP="0082335B">
      <w:pPr>
        <w:numPr>
          <w:ilvl w:val="0"/>
          <w:numId w:val="16"/>
        </w:numPr>
        <w:shd w:val="clear" w:color="auto" w:fill="FFFFFF" w:themeFill="background1"/>
        <w:spacing w:after="0" w:line="240" w:lineRule="auto"/>
        <w:ind w:left="0" w:firstLine="567"/>
        <w:jc w:val="both"/>
        <w:rPr>
          <w:rFonts w:ascii="Times New Roman" w:eastAsia="Times New Roman" w:hAnsi="Times New Roman" w:cs="Times New Roman"/>
          <w:sz w:val="24"/>
          <w:szCs w:val="24"/>
          <w:lang w:eastAsia="ru-RU"/>
        </w:rPr>
      </w:pPr>
      <w:r w:rsidRPr="0082335B">
        <w:rPr>
          <w:rFonts w:ascii="Times New Roman" w:eastAsia="Times New Roman" w:hAnsi="Times New Roman" w:cs="Times New Roman"/>
          <w:noProof/>
          <w:sz w:val="24"/>
          <w:szCs w:val="24"/>
          <w:lang w:eastAsia="ru-RU"/>
        </w:rPr>
        <w:drawing>
          <wp:anchor distT="0" distB="0" distL="114300" distR="114300" simplePos="0" relativeHeight="251678720" behindDoc="0" locked="0" layoutInCell="1" allowOverlap="1">
            <wp:simplePos x="0" y="0"/>
            <wp:positionH relativeFrom="column">
              <wp:posOffset>-6985</wp:posOffset>
            </wp:positionH>
            <wp:positionV relativeFrom="paragraph">
              <wp:posOffset>66675</wp:posOffset>
            </wp:positionV>
            <wp:extent cx="695325" cy="1409700"/>
            <wp:effectExtent l="0" t="0" r="9525" b="0"/>
            <wp:wrapSquare wrapText="bothSides"/>
            <wp:docPr id="43" name="Рисунок 43" descr="Image of Logic block, default setting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Image of Logic block, default settings"/>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95325" cy="1409700"/>
                    </a:xfrm>
                    <a:prstGeom prst="rect">
                      <a:avLst/>
                    </a:prstGeom>
                    <a:noFill/>
                    <a:ln>
                      <a:noFill/>
                    </a:ln>
                  </pic:spPr>
                </pic:pic>
              </a:graphicData>
            </a:graphic>
            <wp14:sizeRelH relativeFrom="page">
              <wp14:pctWidth>0</wp14:pctWidth>
            </wp14:sizeRelH>
            <wp14:sizeRelV relativeFrom="page">
              <wp14:pctHeight>0</wp14:pctHeight>
            </wp14:sizeRelV>
          </wp:anchor>
        </w:drawing>
      </w:r>
      <w:r w:rsidR="00715696" w:rsidRPr="0082335B">
        <w:rPr>
          <w:rFonts w:ascii="Times New Roman" w:eastAsia="Times New Roman" w:hAnsi="Times New Roman" w:cs="Times New Roman"/>
          <w:sz w:val="24"/>
          <w:szCs w:val="24"/>
          <w:lang w:eastAsia="ru-RU"/>
        </w:rPr>
        <w:t>Блок логики, помещенный в рабочую область, откроется с двумя портами ввода и тремя портами вывода. Порты ввода должны быть подключены к другим программным блокам посредством шин данных (кроме случая, когда один из них получает сигнал с постоянным значением, которое вы устанавливаете при помощи селективных кнопок).</w:t>
      </w:r>
    </w:p>
    <w:p w:rsidR="00715696" w:rsidRDefault="00715696" w:rsidP="0082335B">
      <w:pPr>
        <w:shd w:val="clear" w:color="auto" w:fill="FFFFFF" w:themeFill="background1"/>
        <w:spacing w:after="0" w:line="240" w:lineRule="auto"/>
        <w:ind w:firstLine="567"/>
        <w:jc w:val="both"/>
        <w:rPr>
          <w:rFonts w:ascii="Times New Roman" w:eastAsia="Times New Roman" w:hAnsi="Times New Roman" w:cs="Times New Roman"/>
          <w:sz w:val="24"/>
          <w:szCs w:val="24"/>
          <w:lang w:eastAsia="ru-RU"/>
        </w:rPr>
      </w:pPr>
      <w:r w:rsidRPr="0082335B">
        <w:rPr>
          <w:rFonts w:ascii="Times New Roman" w:eastAsia="Times New Roman" w:hAnsi="Times New Roman" w:cs="Times New Roman"/>
          <w:sz w:val="24"/>
          <w:szCs w:val="24"/>
          <w:lang w:eastAsia="ru-RU"/>
        </w:rPr>
        <w:t xml:space="preserve">Выходной сигнал логической операции будет подаваться с самого нижнего выходного разъема; подключите этот разъем при помощи шины данных к концентратору данных другого блока. Два выходных разъема напротив входных разъемов позволяют вам передавать значения входа на другие блоки, если это потребуется. </w:t>
      </w:r>
    </w:p>
    <w:p w:rsidR="004C4803" w:rsidRPr="0082335B" w:rsidRDefault="004C4803" w:rsidP="0082335B">
      <w:pPr>
        <w:shd w:val="clear" w:color="auto" w:fill="FFFFFF" w:themeFill="background1"/>
        <w:spacing w:after="0" w:line="240" w:lineRule="auto"/>
        <w:ind w:firstLine="567"/>
        <w:jc w:val="both"/>
        <w:rPr>
          <w:rFonts w:ascii="Times New Roman" w:eastAsia="Times New Roman" w:hAnsi="Times New Roman" w:cs="Times New Roman"/>
          <w:sz w:val="24"/>
          <w:szCs w:val="24"/>
          <w:lang w:eastAsia="ru-RU"/>
        </w:rPr>
      </w:pPr>
    </w:p>
    <w:p w:rsidR="00715696" w:rsidRPr="0082335B" w:rsidRDefault="00715696" w:rsidP="0082335B">
      <w:pPr>
        <w:shd w:val="clear" w:color="auto" w:fill="FFFFFF" w:themeFill="background1"/>
        <w:spacing w:after="0" w:line="240" w:lineRule="auto"/>
        <w:ind w:firstLine="567"/>
        <w:jc w:val="both"/>
        <w:outlineLvl w:val="1"/>
        <w:rPr>
          <w:rFonts w:ascii="Times New Roman" w:eastAsia="Times New Roman" w:hAnsi="Times New Roman" w:cs="Times New Roman"/>
          <w:b/>
          <w:bCs/>
          <w:sz w:val="24"/>
          <w:szCs w:val="24"/>
          <w:lang w:eastAsia="ru-RU"/>
        </w:rPr>
      </w:pPr>
      <w:r w:rsidRPr="0082335B">
        <w:rPr>
          <w:rFonts w:ascii="Times New Roman" w:eastAsia="Times New Roman" w:hAnsi="Times New Roman" w:cs="Times New Roman"/>
          <w:b/>
          <w:bCs/>
          <w:sz w:val="24"/>
          <w:szCs w:val="24"/>
          <w:lang w:eastAsia="ru-RU"/>
        </w:rPr>
        <w:t>Настройка программного блока логики</w:t>
      </w:r>
    </w:p>
    <w:p w:rsidR="00715696" w:rsidRPr="0082335B" w:rsidRDefault="00715696" w:rsidP="0082335B">
      <w:pPr>
        <w:shd w:val="clear" w:color="auto" w:fill="FFFFFF" w:themeFill="background1"/>
        <w:spacing w:after="0" w:line="240" w:lineRule="auto"/>
        <w:ind w:firstLine="567"/>
        <w:jc w:val="both"/>
        <w:rPr>
          <w:rFonts w:ascii="Times New Roman" w:eastAsia="Times New Roman" w:hAnsi="Times New Roman" w:cs="Times New Roman"/>
          <w:sz w:val="24"/>
          <w:szCs w:val="24"/>
          <w:lang w:eastAsia="ru-RU"/>
        </w:rPr>
      </w:pPr>
      <w:r w:rsidRPr="0082335B">
        <w:rPr>
          <w:rFonts w:ascii="Times New Roman" w:eastAsia="Times New Roman" w:hAnsi="Times New Roman" w:cs="Times New Roman"/>
          <w:noProof/>
          <w:sz w:val="24"/>
          <w:szCs w:val="24"/>
          <w:lang w:eastAsia="ru-RU"/>
        </w:rPr>
        <w:drawing>
          <wp:inline distT="0" distB="0" distL="0" distR="0">
            <wp:extent cx="5876925" cy="1200150"/>
            <wp:effectExtent l="0" t="0" r="9525" b="0"/>
            <wp:docPr id="42" name="Рисунок 42" descr="Image of configuration pan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Image of configuration panel"/>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876925" cy="1200150"/>
                    </a:xfrm>
                    <a:prstGeom prst="rect">
                      <a:avLst/>
                    </a:prstGeom>
                    <a:noFill/>
                    <a:ln>
                      <a:noFill/>
                    </a:ln>
                  </pic:spPr>
                </pic:pic>
              </a:graphicData>
            </a:graphic>
          </wp:inline>
        </w:drawing>
      </w:r>
    </w:p>
    <w:p w:rsidR="00715696" w:rsidRPr="0082335B" w:rsidRDefault="00715696" w:rsidP="004C4803">
      <w:pPr>
        <w:numPr>
          <w:ilvl w:val="0"/>
          <w:numId w:val="17"/>
        </w:numPr>
        <w:shd w:val="clear" w:color="auto" w:fill="FFFFFF" w:themeFill="background1"/>
        <w:tabs>
          <w:tab w:val="clear" w:pos="720"/>
          <w:tab w:val="num" w:pos="426"/>
        </w:tabs>
        <w:spacing w:after="0" w:line="240" w:lineRule="auto"/>
        <w:ind w:left="0" w:firstLine="0"/>
        <w:jc w:val="both"/>
        <w:rPr>
          <w:rFonts w:ascii="Times New Roman" w:eastAsia="Times New Roman" w:hAnsi="Times New Roman" w:cs="Times New Roman"/>
          <w:sz w:val="24"/>
          <w:szCs w:val="24"/>
          <w:lang w:eastAsia="ru-RU"/>
        </w:rPr>
      </w:pPr>
      <w:r w:rsidRPr="0082335B">
        <w:rPr>
          <w:rFonts w:ascii="Times New Roman" w:eastAsia="Times New Roman" w:hAnsi="Times New Roman" w:cs="Times New Roman"/>
          <w:sz w:val="24"/>
          <w:szCs w:val="24"/>
          <w:lang w:eastAsia="ru-RU"/>
        </w:rPr>
        <w:lastRenderedPageBreak/>
        <w:t>Воспользуйтесь селективными кнопками, чтобы выбрать входы A и B, разрешите шинам входных данных передавать входящие данные динамически.</w:t>
      </w:r>
    </w:p>
    <w:p w:rsidR="00715696" w:rsidRPr="0082335B" w:rsidRDefault="00715696" w:rsidP="004C4803">
      <w:pPr>
        <w:numPr>
          <w:ilvl w:val="0"/>
          <w:numId w:val="17"/>
        </w:numPr>
        <w:shd w:val="clear" w:color="auto" w:fill="FFFFFF" w:themeFill="background1"/>
        <w:tabs>
          <w:tab w:val="clear" w:pos="720"/>
          <w:tab w:val="num" w:pos="426"/>
        </w:tabs>
        <w:spacing w:after="0" w:line="240" w:lineRule="auto"/>
        <w:ind w:left="0" w:firstLine="0"/>
        <w:jc w:val="both"/>
        <w:rPr>
          <w:rFonts w:ascii="Times New Roman" w:eastAsia="Times New Roman" w:hAnsi="Times New Roman" w:cs="Times New Roman"/>
          <w:sz w:val="24"/>
          <w:szCs w:val="24"/>
          <w:lang w:eastAsia="ru-RU"/>
        </w:rPr>
      </w:pPr>
      <w:r w:rsidRPr="0082335B">
        <w:rPr>
          <w:rFonts w:ascii="Times New Roman" w:eastAsia="Times New Roman" w:hAnsi="Times New Roman" w:cs="Times New Roman"/>
          <w:sz w:val="24"/>
          <w:szCs w:val="24"/>
          <w:lang w:eastAsia="ru-RU"/>
        </w:rPr>
        <w:t>В ниспадающем меню вам будет предложено выбрать одну из четырех операций, которые вы можете выполнить на входах:</w:t>
      </w:r>
    </w:p>
    <w:p w:rsidR="00715696" w:rsidRPr="0082335B" w:rsidRDefault="00715696" w:rsidP="004C4803">
      <w:pPr>
        <w:numPr>
          <w:ilvl w:val="1"/>
          <w:numId w:val="17"/>
        </w:numPr>
        <w:shd w:val="clear" w:color="auto" w:fill="FFFFFF" w:themeFill="background1"/>
        <w:tabs>
          <w:tab w:val="num" w:pos="426"/>
        </w:tabs>
        <w:spacing w:after="0" w:line="240" w:lineRule="auto"/>
        <w:ind w:left="0" w:firstLine="0"/>
        <w:jc w:val="both"/>
        <w:rPr>
          <w:rFonts w:ascii="Times New Roman" w:eastAsia="Times New Roman" w:hAnsi="Times New Roman" w:cs="Times New Roman"/>
          <w:sz w:val="24"/>
          <w:szCs w:val="24"/>
          <w:lang w:eastAsia="ru-RU"/>
        </w:rPr>
      </w:pPr>
      <w:r w:rsidRPr="0082335B">
        <w:rPr>
          <w:rFonts w:ascii="Times New Roman" w:eastAsia="Times New Roman" w:hAnsi="Times New Roman" w:cs="Times New Roman"/>
          <w:sz w:val="24"/>
          <w:szCs w:val="24"/>
          <w:lang w:eastAsia="ru-RU"/>
        </w:rPr>
        <w:t>Операция “</w:t>
      </w:r>
      <w:proofErr w:type="spellStart"/>
      <w:r w:rsidRPr="0082335B">
        <w:rPr>
          <w:rFonts w:ascii="Times New Roman" w:eastAsia="Times New Roman" w:hAnsi="Times New Roman" w:cs="Times New Roman"/>
          <w:sz w:val="24"/>
          <w:szCs w:val="24"/>
          <w:lang w:eastAsia="ru-RU"/>
        </w:rPr>
        <w:t>And</w:t>
      </w:r>
      <w:proofErr w:type="spellEnd"/>
      <w:r w:rsidRPr="0082335B">
        <w:rPr>
          <w:rFonts w:ascii="Times New Roman" w:eastAsia="Times New Roman" w:hAnsi="Times New Roman" w:cs="Times New Roman"/>
          <w:sz w:val="24"/>
          <w:szCs w:val="24"/>
          <w:lang w:eastAsia="ru-RU"/>
        </w:rPr>
        <w:t>” ("И")</w:t>
      </w:r>
    </w:p>
    <w:p w:rsidR="00715696" w:rsidRPr="0082335B" w:rsidRDefault="00715696" w:rsidP="004C4803">
      <w:pPr>
        <w:numPr>
          <w:ilvl w:val="1"/>
          <w:numId w:val="17"/>
        </w:numPr>
        <w:shd w:val="clear" w:color="auto" w:fill="FFFFFF" w:themeFill="background1"/>
        <w:tabs>
          <w:tab w:val="num" w:pos="426"/>
        </w:tabs>
        <w:spacing w:after="0" w:line="240" w:lineRule="auto"/>
        <w:ind w:left="0" w:firstLine="0"/>
        <w:jc w:val="both"/>
        <w:rPr>
          <w:rFonts w:ascii="Times New Roman" w:eastAsia="Times New Roman" w:hAnsi="Times New Roman" w:cs="Times New Roman"/>
          <w:sz w:val="24"/>
          <w:szCs w:val="24"/>
          <w:lang w:eastAsia="ru-RU"/>
        </w:rPr>
      </w:pPr>
      <w:r w:rsidRPr="0082335B">
        <w:rPr>
          <w:rFonts w:ascii="Times New Roman" w:eastAsia="Times New Roman" w:hAnsi="Times New Roman" w:cs="Times New Roman"/>
          <w:sz w:val="24"/>
          <w:szCs w:val="24"/>
          <w:lang w:eastAsia="ru-RU"/>
        </w:rPr>
        <w:t>Операция “</w:t>
      </w:r>
      <w:proofErr w:type="spellStart"/>
      <w:r w:rsidRPr="0082335B">
        <w:rPr>
          <w:rFonts w:ascii="Times New Roman" w:eastAsia="Times New Roman" w:hAnsi="Times New Roman" w:cs="Times New Roman"/>
          <w:sz w:val="24"/>
          <w:szCs w:val="24"/>
          <w:lang w:eastAsia="ru-RU"/>
        </w:rPr>
        <w:t>Or</w:t>
      </w:r>
      <w:proofErr w:type="spellEnd"/>
      <w:r w:rsidRPr="0082335B">
        <w:rPr>
          <w:rFonts w:ascii="Times New Roman" w:eastAsia="Times New Roman" w:hAnsi="Times New Roman" w:cs="Times New Roman"/>
          <w:sz w:val="24"/>
          <w:szCs w:val="24"/>
          <w:lang w:eastAsia="ru-RU"/>
        </w:rPr>
        <w:t>” ("ИЛИ")</w:t>
      </w:r>
    </w:p>
    <w:p w:rsidR="00715696" w:rsidRPr="0082335B" w:rsidRDefault="00715696" w:rsidP="004C4803">
      <w:pPr>
        <w:numPr>
          <w:ilvl w:val="1"/>
          <w:numId w:val="17"/>
        </w:numPr>
        <w:shd w:val="clear" w:color="auto" w:fill="FFFFFF" w:themeFill="background1"/>
        <w:tabs>
          <w:tab w:val="num" w:pos="426"/>
        </w:tabs>
        <w:spacing w:after="0" w:line="240" w:lineRule="auto"/>
        <w:ind w:left="0" w:firstLine="0"/>
        <w:jc w:val="both"/>
        <w:rPr>
          <w:rFonts w:ascii="Times New Roman" w:eastAsia="Times New Roman" w:hAnsi="Times New Roman" w:cs="Times New Roman"/>
          <w:sz w:val="24"/>
          <w:szCs w:val="24"/>
          <w:lang w:eastAsia="ru-RU"/>
        </w:rPr>
      </w:pPr>
      <w:r w:rsidRPr="0082335B">
        <w:rPr>
          <w:rFonts w:ascii="Times New Roman" w:eastAsia="Times New Roman" w:hAnsi="Times New Roman" w:cs="Times New Roman"/>
          <w:sz w:val="24"/>
          <w:szCs w:val="24"/>
          <w:lang w:eastAsia="ru-RU"/>
        </w:rPr>
        <w:t>Операция “</w:t>
      </w:r>
      <w:proofErr w:type="spellStart"/>
      <w:r w:rsidRPr="0082335B">
        <w:rPr>
          <w:rFonts w:ascii="Times New Roman" w:eastAsia="Times New Roman" w:hAnsi="Times New Roman" w:cs="Times New Roman"/>
          <w:sz w:val="24"/>
          <w:szCs w:val="24"/>
          <w:lang w:eastAsia="ru-RU"/>
        </w:rPr>
        <w:t>Xor</w:t>
      </w:r>
      <w:proofErr w:type="spellEnd"/>
      <w:r w:rsidRPr="0082335B">
        <w:rPr>
          <w:rFonts w:ascii="Times New Roman" w:eastAsia="Times New Roman" w:hAnsi="Times New Roman" w:cs="Times New Roman"/>
          <w:sz w:val="24"/>
          <w:szCs w:val="24"/>
          <w:lang w:eastAsia="ru-RU"/>
        </w:rPr>
        <w:t>” ("Исключающее ИЛИ")</w:t>
      </w:r>
    </w:p>
    <w:p w:rsidR="00715696" w:rsidRPr="0082335B" w:rsidRDefault="00715696" w:rsidP="004C4803">
      <w:pPr>
        <w:numPr>
          <w:ilvl w:val="1"/>
          <w:numId w:val="17"/>
        </w:numPr>
        <w:shd w:val="clear" w:color="auto" w:fill="FFFFFF" w:themeFill="background1"/>
        <w:tabs>
          <w:tab w:val="num" w:pos="426"/>
        </w:tabs>
        <w:spacing w:after="0" w:line="240" w:lineRule="auto"/>
        <w:ind w:left="0" w:firstLine="0"/>
        <w:jc w:val="both"/>
        <w:rPr>
          <w:rFonts w:ascii="Times New Roman" w:eastAsia="Times New Roman" w:hAnsi="Times New Roman" w:cs="Times New Roman"/>
          <w:sz w:val="24"/>
          <w:szCs w:val="24"/>
          <w:lang w:eastAsia="ru-RU"/>
        </w:rPr>
      </w:pPr>
      <w:r w:rsidRPr="0082335B">
        <w:rPr>
          <w:rFonts w:ascii="Times New Roman" w:eastAsia="Times New Roman" w:hAnsi="Times New Roman" w:cs="Times New Roman"/>
          <w:sz w:val="24"/>
          <w:szCs w:val="24"/>
          <w:lang w:eastAsia="ru-RU"/>
        </w:rPr>
        <w:t>Операция “</w:t>
      </w:r>
      <w:proofErr w:type="spellStart"/>
      <w:r w:rsidRPr="0082335B">
        <w:rPr>
          <w:rFonts w:ascii="Times New Roman" w:eastAsia="Times New Roman" w:hAnsi="Times New Roman" w:cs="Times New Roman"/>
          <w:sz w:val="24"/>
          <w:szCs w:val="24"/>
          <w:lang w:eastAsia="ru-RU"/>
        </w:rPr>
        <w:t>Not</w:t>
      </w:r>
      <w:proofErr w:type="spellEnd"/>
      <w:r w:rsidRPr="0082335B">
        <w:rPr>
          <w:rFonts w:ascii="Times New Roman" w:eastAsia="Times New Roman" w:hAnsi="Times New Roman" w:cs="Times New Roman"/>
          <w:sz w:val="24"/>
          <w:szCs w:val="24"/>
          <w:lang w:eastAsia="ru-RU"/>
        </w:rPr>
        <w:t>” ("НЕ")</w:t>
      </w:r>
    </w:p>
    <w:p w:rsidR="00715696" w:rsidRPr="0082335B" w:rsidRDefault="00715696" w:rsidP="0082335B">
      <w:pPr>
        <w:shd w:val="clear" w:color="auto" w:fill="FFFFFF" w:themeFill="background1"/>
        <w:spacing w:after="0" w:line="240" w:lineRule="auto"/>
        <w:ind w:firstLine="567"/>
        <w:jc w:val="both"/>
        <w:rPr>
          <w:rFonts w:ascii="Times New Roman" w:eastAsia="Times New Roman" w:hAnsi="Times New Roman" w:cs="Times New Roman"/>
          <w:sz w:val="24"/>
          <w:szCs w:val="24"/>
          <w:lang w:eastAsia="ru-RU"/>
        </w:rPr>
      </w:pPr>
    </w:p>
    <w:p w:rsidR="00715696" w:rsidRDefault="00715696" w:rsidP="0082335B">
      <w:pPr>
        <w:shd w:val="clear" w:color="auto" w:fill="FFFFFF" w:themeFill="background1"/>
        <w:spacing w:after="0" w:line="240" w:lineRule="auto"/>
        <w:ind w:firstLine="567"/>
        <w:jc w:val="both"/>
        <w:rPr>
          <w:rFonts w:ascii="Times New Roman" w:hAnsi="Times New Roman" w:cs="Times New Roman"/>
          <w:sz w:val="24"/>
          <w:szCs w:val="24"/>
        </w:rPr>
      </w:pPr>
    </w:p>
    <w:p w:rsidR="004C4803" w:rsidRPr="0082335B" w:rsidRDefault="004C4803" w:rsidP="0082335B">
      <w:pPr>
        <w:shd w:val="clear" w:color="auto" w:fill="FFFFFF" w:themeFill="background1"/>
        <w:spacing w:after="0" w:line="240" w:lineRule="auto"/>
        <w:ind w:firstLine="567"/>
        <w:jc w:val="both"/>
        <w:rPr>
          <w:rFonts w:ascii="Times New Roman" w:hAnsi="Times New Roman" w:cs="Times New Roman"/>
          <w:sz w:val="24"/>
          <w:szCs w:val="24"/>
        </w:rPr>
      </w:pPr>
    </w:p>
    <w:p w:rsidR="00715696" w:rsidRPr="0082335B" w:rsidRDefault="000B18D4" w:rsidP="004C4803">
      <w:pPr>
        <w:shd w:val="clear" w:color="auto" w:fill="FFFFFF" w:themeFill="background1"/>
        <w:spacing w:after="0" w:line="240" w:lineRule="auto"/>
        <w:ind w:firstLine="567"/>
        <w:jc w:val="both"/>
        <w:rPr>
          <w:rFonts w:ascii="Times New Roman" w:eastAsia="Times New Roman" w:hAnsi="Times New Roman" w:cs="Times New Roman"/>
          <w:b/>
          <w:bCs/>
          <w:kern w:val="36"/>
          <w:sz w:val="24"/>
          <w:szCs w:val="24"/>
          <w:lang w:eastAsia="ru-RU"/>
        </w:rPr>
      </w:pPr>
      <w:r>
        <w:rPr>
          <w:rFonts w:ascii="Times New Roman" w:eastAsia="Times New Roman" w:hAnsi="Times New Roman" w:cs="Times New Roman"/>
          <w:b/>
          <w:bCs/>
          <w:kern w:val="36"/>
          <w:sz w:val="24"/>
          <w:szCs w:val="24"/>
          <w:lang w:eastAsia="ru-RU"/>
        </w:rPr>
        <w:t>Б</w:t>
      </w:r>
      <w:r w:rsidR="00715696" w:rsidRPr="0082335B">
        <w:rPr>
          <w:rFonts w:ascii="Times New Roman" w:eastAsia="Times New Roman" w:hAnsi="Times New Roman" w:cs="Times New Roman"/>
          <w:b/>
          <w:bCs/>
          <w:kern w:val="36"/>
          <w:sz w:val="24"/>
          <w:szCs w:val="24"/>
          <w:lang w:eastAsia="ru-RU"/>
        </w:rPr>
        <w:t>лок</w:t>
      </w:r>
      <w:r>
        <w:rPr>
          <w:rFonts w:ascii="Times New Roman" w:eastAsia="Times New Roman" w:hAnsi="Times New Roman" w:cs="Times New Roman"/>
          <w:b/>
          <w:bCs/>
          <w:kern w:val="36"/>
          <w:sz w:val="24"/>
          <w:szCs w:val="24"/>
          <w:lang w:eastAsia="ru-RU"/>
        </w:rPr>
        <w:t xml:space="preserve"> «Математика»</w:t>
      </w:r>
    </w:p>
    <w:p w:rsidR="00715696" w:rsidRPr="0082335B" w:rsidRDefault="00715696" w:rsidP="0082335B">
      <w:pPr>
        <w:shd w:val="clear" w:color="auto" w:fill="FFFFFF" w:themeFill="background1"/>
        <w:spacing w:after="0" w:line="240" w:lineRule="auto"/>
        <w:ind w:firstLine="567"/>
        <w:jc w:val="both"/>
        <w:rPr>
          <w:rFonts w:ascii="Times New Roman" w:eastAsia="Times New Roman" w:hAnsi="Times New Roman" w:cs="Times New Roman"/>
          <w:sz w:val="24"/>
          <w:szCs w:val="24"/>
          <w:lang w:eastAsia="ru-RU"/>
        </w:rPr>
      </w:pPr>
      <w:r w:rsidRPr="0082335B">
        <w:rPr>
          <w:rFonts w:ascii="Times New Roman" w:eastAsia="Times New Roman" w:hAnsi="Times New Roman" w:cs="Times New Roman"/>
          <w:sz w:val="24"/>
          <w:szCs w:val="24"/>
          <w:lang w:eastAsia="ru-RU"/>
        </w:rPr>
        <w:t>Этот блок выполняет такие простые арифметические действия, как сложение, вычитание, умножение и деление. Кроме того, этот блок может вычислять абсолютное значение и квадратный корень. Числовые значения могут быть введены путем набора или динамически, при помощи шин данных.</w:t>
      </w:r>
    </w:p>
    <w:p w:rsidR="00715696" w:rsidRPr="0082335B" w:rsidRDefault="004C4803" w:rsidP="0082335B">
      <w:pPr>
        <w:shd w:val="clear" w:color="auto" w:fill="FFFFFF" w:themeFill="background1"/>
        <w:spacing w:after="0" w:line="240" w:lineRule="auto"/>
        <w:ind w:firstLine="567"/>
        <w:jc w:val="both"/>
        <w:rPr>
          <w:rFonts w:ascii="Times New Roman" w:eastAsia="Times New Roman" w:hAnsi="Times New Roman" w:cs="Times New Roman"/>
          <w:sz w:val="24"/>
          <w:szCs w:val="24"/>
          <w:lang w:eastAsia="ru-RU"/>
        </w:rPr>
      </w:pPr>
      <w:r w:rsidRPr="0082335B">
        <w:rPr>
          <w:rFonts w:ascii="Times New Roman" w:eastAsia="Times New Roman" w:hAnsi="Times New Roman" w:cs="Times New Roman"/>
          <w:noProof/>
          <w:sz w:val="24"/>
          <w:szCs w:val="24"/>
          <w:lang w:eastAsia="ru-RU"/>
        </w:rPr>
        <w:drawing>
          <wp:anchor distT="0" distB="0" distL="114300" distR="114300" simplePos="0" relativeHeight="251679744" behindDoc="0" locked="0" layoutInCell="1" allowOverlap="1">
            <wp:simplePos x="0" y="0"/>
            <wp:positionH relativeFrom="column">
              <wp:posOffset>-6985</wp:posOffset>
            </wp:positionH>
            <wp:positionV relativeFrom="paragraph">
              <wp:posOffset>177165</wp:posOffset>
            </wp:positionV>
            <wp:extent cx="695325" cy="1409700"/>
            <wp:effectExtent l="0" t="0" r="9525" b="0"/>
            <wp:wrapSquare wrapText="bothSides"/>
            <wp:docPr id="47" name="Рисунок 47" descr="Image of Math block, default setting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Image of Math block, default settings"/>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95325" cy="14097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15696" w:rsidRPr="0082335B" w:rsidRDefault="00715696" w:rsidP="0082335B">
      <w:pPr>
        <w:numPr>
          <w:ilvl w:val="0"/>
          <w:numId w:val="18"/>
        </w:numPr>
        <w:shd w:val="clear" w:color="auto" w:fill="FFFFFF" w:themeFill="background1"/>
        <w:spacing w:after="0" w:line="240" w:lineRule="auto"/>
        <w:ind w:left="0" w:firstLine="567"/>
        <w:jc w:val="both"/>
        <w:rPr>
          <w:rFonts w:ascii="Times New Roman" w:eastAsia="Times New Roman" w:hAnsi="Times New Roman" w:cs="Times New Roman"/>
          <w:sz w:val="24"/>
          <w:szCs w:val="24"/>
          <w:lang w:eastAsia="ru-RU"/>
        </w:rPr>
      </w:pPr>
      <w:r w:rsidRPr="0082335B">
        <w:rPr>
          <w:rFonts w:ascii="Times New Roman" w:eastAsia="Times New Roman" w:hAnsi="Times New Roman" w:cs="Times New Roman"/>
          <w:sz w:val="24"/>
          <w:szCs w:val="24"/>
          <w:lang w:eastAsia="ru-RU"/>
        </w:rPr>
        <w:t>Математический программный блок, перемещенный в рабочую область, получит открытый концентратор данных с двумя разъемами ввода (слева) и тремя разъемами вывода (справа). Числовые значения для арифметического уравнения могут быть введены путем набора или динамически, при помощи шин данных.</w:t>
      </w:r>
    </w:p>
    <w:p w:rsidR="00715696" w:rsidRDefault="00715696" w:rsidP="0082335B">
      <w:pPr>
        <w:shd w:val="clear" w:color="auto" w:fill="FFFFFF" w:themeFill="background1"/>
        <w:spacing w:after="0" w:line="240" w:lineRule="auto"/>
        <w:ind w:firstLine="567"/>
        <w:jc w:val="both"/>
        <w:rPr>
          <w:rFonts w:ascii="Times New Roman" w:eastAsia="Times New Roman" w:hAnsi="Times New Roman" w:cs="Times New Roman"/>
          <w:sz w:val="24"/>
          <w:szCs w:val="24"/>
          <w:lang w:eastAsia="ru-RU"/>
        </w:rPr>
      </w:pPr>
      <w:r w:rsidRPr="0082335B">
        <w:rPr>
          <w:rFonts w:ascii="Times New Roman" w:eastAsia="Times New Roman" w:hAnsi="Times New Roman" w:cs="Times New Roman"/>
          <w:sz w:val="24"/>
          <w:szCs w:val="24"/>
          <w:lang w:eastAsia="ru-RU"/>
        </w:rPr>
        <w:t xml:space="preserve">Выходной сигнал из уравнения будет подаваться с самого нижнего выходного разъема; подключите этот разъем при помощи шины данных к концентратору данных другого блока. Два выходных разъема напротив входных разъемов позволяют Вам передавать числовые данные входа на другие блоки, если это потребуется. </w:t>
      </w:r>
    </w:p>
    <w:p w:rsidR="004C4803" w:rsidRPr="0082335B" w:rsidRDefault="004C4803" w:rsidP="0082335B">
      <w:pPr>
        <w:shd w:val="clear" w:color="auto" w:fill="FFFFFF" w:themeFill="background1"/>
        <w:spacing w:after="0" w:line="240" w:lineRule="auto"/>
        <w:ind w:firstLine="567"/>
        <w:jc w:val="both"/>
        <w:rPr>
          <w:rFonts w:ascii="Times New Roman" w:eastAsia="Times New Roman" w:hAnsi="Times New Roman" w:cs="Times New Roman"/>
          <w:sz w:val="24"/>
          <w:szCs w:val="24"/>
          <w:lang w:eastAsia="ru-RU"/>
        </w:rPr>
      </w:pPr>
    </w:p>
    <w:p w:rsidR="00715696" w:rsidRPr="0082335B" w:rsidRDefault="00715696" w:rsidP="0082335B">
      <w:pPr>
        <w:shd w:val="clear" w:color="auto" w:fill="FFFFFF" w:themeFill="background1"/>
        <w:spacing w:after="0" w:line="240" w:lineRule="auto"/>
        <w:ind w:firstLine="567"/>
        <w:jc w:val="both"/>
        <w:rPr>
          <w:rFonts w:ascii="Times New Roman" w:eastAsia="Times New Roman" w:hAnsi="Times New Roman" w:cs="Times New Roman"/>
          <w:sz w:val="24"/>
          <w:szCs w:val="24"/>
          <w:lang w:eastAsia="ru-RU"/>
        </w:rPr>
      </w:pPr>
      <w:r w:rsidRPr="0082335B">
        <w:rPr>
          <w:rFonts w:ascii="Times New Roman" w:eastAsia="Times New Roman" w:hAnsi="Times New Roman" w:cs="Times New Roman"/>
          <w:noProof/>
          <w:sz w:val="24"/>
          <w:szCs w:val="24"/>
          <w:lang w:eastAsia="ru-RU"/>
        </w:rPr>
        <w:drawing>
          <wp:inline distT="0" distB="0" distL="0" distR="0">
            <wp:extent cx="5876925" cy="1200150"/>
            <wp:effectExtent l="0" t="0" r="9525" b="0"/>
            <wp:docPr id="46" name="Рисунок 46" descr="Image of configuration pane for the Math blo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Image of configuration pane for the Math block"/>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876925" cy="1200150"/>
                    </a:xfrm>
                    <a:prstGeom prst="rect">
                      <a:avLst/>
                    </a:prstGeom>
                    <a:noFill/>
                    <a:ln>
                      <a:noFill/>
                    </a:ln>
                  </pic:spPr>
                </pic:pic>
              </a:graphicData>
            </a:graphic>
          </wp:inline>
        </w:drawing>
      </w:r>
    </w:p>
    <w:p w:rsidR="00715696" w:rsidRPr="0082335B" w:rsidRDefault="00715696" w:rsidP="000B18D4">
      <w:pPr>
        <w:numPr>
          <w:ilvl w:val="0"/>
          <w:numId w:val="19"/>
        </w:numPr>
        <w:shd w:val="clear" w:color="auto" w:fill="FFFFFF" w:themeFill="background1"/>
        <w:tabs>
          <w:tab w:val="clear" w:pos="720"/>
          <w:tab w:val="num" w:pos="426"/>
        </w:tabs>
        <w:spacing w:after="0" w:line="240" w:lineRule="auto"/>
        <w:ind w:left="0" w:firstLine="0"/>
        <w:jc w:val="both"/>
        <w:rPr>
          <w:rFonts w:ascii="Times New Roman" w:eastAsia="Times New Roman" w:hAnsi="Times New Roman" w:cs="Times New Roman"/>
          <w:sz w:val="24"/>
          <w:szCs w:val="24"/>
          <w:lang w:eastAsia="ru-RU"/>
        </w:rPr>
      </w:pPr>
      <w:r w:rsidRPr="0082335B">
        <w:rPr>
          <w:rFonts w:ascii="Times New Roman" w:eastAsia="Times New Roman" w:hAnsi="Times New Roman" w:cs="Times New Roman"/>
          <w:sz w:val="24"/>
          <w:szCs w:val="24"/>
          <w:lang w:eastAsia="ru-RU"/>
        </w:rPr>
        <w:t>Входящие значения могут быть введены путем набора или динамически, при помощи шин данных. При подключении шин данных поля ввода будут деактивированы (подсвечены серым).</w:t>
      </w:r>
    </w:p>
    <w:p w:rsidR="00715696" w:rsidRPr="0082335B" w:rsidRDefault="00715696" w:rsidP="000B18D4">
      <w:pPr>
        <w:numPr>
          <w:ilvl w:val="0"/>
          <w:numId w:val="19"/>
        </w:numPr>
        <w:shd w:val="clear" w:color="auto" w:fill="FFFFFF" w:themeFill="background1"/>
        <w:tabs>
          <w:tab w:val="clear" w:pos="720"/>
          <w:tab w:val="num" w:pos="426"/>
        </w:tabs>
        <w:spacing w:after="0" w:line="240" w:lineRule="auto"/>
        <w:ind w:left="0" w:firstLine="0"/>
        <w:jc w:val="both"/>
        <w:rPr>
          <w:rFonts w:ascii="Times New Roman" w:eastAsia="Times New Roman" w:hAnsi="Times New Roman" w:cs="Times New Roman"/>
          <w:sz w:val="24"/>
          <w:szCs w:val="24"/>
          <w:lang w:eastAsia="ru-RU"/>
        </w:rPr>
      </w:pPr>
      <w:r w:rsidRPr="0082335B">
        <w:rPr>
          <w:rFonts w:ascii="Times New Roman" w:eastAsia="Times New Roman" w:hAnsi="Times New Roman" w:cs="Times New Roman"/>
          <w:sz w:val="24"/>
          <w:szCs w:val="24"/>
          <w:lang w:eastAsia="ru-RU"/>
        </w:rPr>
        <w:t>В ниспадающем меню Вам будет предложено выбрать одно из четырех арифметических действий, которые Вы можете выполнить:</w:t>
      </w:r>
    </w:p>
    <w:p w:rsidR="00715696" w:rsidRPr="0082335B" w:rsidRDefault="00715696" w:rsidP="000B18D4">
      <w:pPr>
        <w:numPr>
          <w:ilvl w:val="1"/>
          <w:numId w:val="19"/>
        </w:numPr>
        <w:shd w:val="clear" w:color="auto" w:fill="FFFFFF" w:themeFill="background1"/>
        <w:tabs>
          <w:tab w:val="num" w:pos="426"/>
        </w:tabs>
        <w:spacing w:after="0" w:line="240" w:lineRule="auto"/>
        <w:ind w:left="0" w:firstLine="0"/>
        <w:jc w:val="both"/>
        <w:rPr>
          <w:rFonts w:ascii="Times New Roman" w:eastAsia="Times New Roman" w:hAnsi="Times New Roman" w:cs="Times New Roman"/>
          <w:sz w:val="24"/>
          <w:szCs w:val="24"/>
          <w:lang w:eastAsia="ru-RU"/>
        </w:rPr>
      </w:pPr>
      <w:r w:rsidRPr="0082335B">
        <w:rPr>
          <w:rFonts w:ascii="Times New Roman" w:eastAsia="Times New Roman" w:hAnsi="Times New Roman" w:cs="Times New Roman"/>
          <w:sz w:val="24"/>
          <w:szCs w:val="24"/>
          <w:lang w:eastAsia="ru-RU"/>
        </w:rPr>
        <w:t xml:space="preserve">Сложение(+) </w:t>
      </w:r>
    </w:p>
    <w:p w:rsidR="00715696" w:rsidRPr="0082335B" w:rsidRDefault="00715696" w:rsidP="000B18D4">
      <w:pPr>
        <w:numPr>
          <w:ilvl w:val="1"/>
          <w:numId w:val="19"/>
        </w:numPr>
        <w:shd w:val="clear" w:color="auto" w:fill="FFFFFF" w:themeFill="background1"/>
        <w:tabs>
          <w:tab w:val="num" w:pos="426"/>
        </w:tabs>
        <w:spacing w:after="0" w:line="240" w:lineRule="auto"/>
        <w:ind w:left="0" w:firstLine="0"/>
        <w:jc w:val="both"/>
        <w:rPr>
          <w:rFonts w:ascii="Times New Roman" w:eastAsia="Times New Roman" w:hAnsi="Times New Roman" w:cs="Times New Roman"/>
          <w:sz w:val="24"/>
          <w:szCs w:val="24"/>
          <w:lang w:eastAsia="ru-RU"/>
        </w:rPr>
      </w:pPr>
      <w:r w:rsidRPr="0082335B">
        <w:rPr>
          <w:rFonts w:ascii="Times New Roman" w:eastAsia="Times New Roman" w:hAnsi="Times New Roman" w:cs="Times New Roman"/>
          <w:sz w:val="24"/>
          <w:szCs w:val="24"/>
          <w:lang w:eastAsia="ru-RU"/>
        </w:rPr>
        <w:t>Вычитание (-)</w:t>
      </w:r>
    </w:p>
    <w:p w:rsidR="00715696" w:rsidRPr="0082335B" w:rsidRDefault="00715696" w:rsidP="000B18D4">
      <w:pPr>
        <w:numPr>
          <w:ilvl w:val="1"/>
          <w:numId w:val="19"/>
        </w:numPr>
        <w:shd w:val="clear" w:color="auto" w:fill="FFFFFF" w:themeFill="background1"/>
        <w:tabs>
          <w:tab w:val="num" w:pos="426"/>
        </w:tabs>
        <w:spacing w:after="0" w:line="240" w:lineRule="auto"/>
        <w:ind w:left="0" w:firstLine="0"/>
        <w:jc w:val="both"/>
        <w:rPr>
          <w:rFonts w:ascii="Times New Roman" w:eastAsia="Times New Roman" w:hAnsi="Times New Roman" w:cs="Times New Roman"/>
          <w:sz w:val="24"/>
          <w:szCs w:val="24"/>
          <w:lang w:eastAsia="ru-RU"/>
        </w:rPr>
      </w:pPr>
      <w:r w:rsidRPr="0082335B">
        <w:rPr>
          <w:rFonts w:ascii="Times New Roman" w:eastAsia="Times New Roman" w:hAnsi="Times New Roman" w:cs="Times New Roman"/>
          <w:sz w:val="24"/>
          <w:szCs w:val="24"/>
          <w:lang w:eastAsia="ru-RU"/>
        </w:rPr>
        <w:t>Умножение (х)</w:t>
      </w:r>
    </w:p>
    <w:p w:rsidR="00715696" w:rsidRPr="0082335B" w:rsidRDefault="00715696" w:rsidP="000B18D4">
      <w:pPr>
        <w:numPr>
          <w:ilvl w:val="1"/>
          <w:numId w:val="19"/>
        </w:numPr>
        <w:shd w:val="clear" w:color="auto" w:fill="FFFFFF" w:themeFill="background1"/>
        <w:tabs>
          <w:tab w:val="num" w:pos="426"/>
        </w:tabs>
        <w:spacing w:after="0" w:line="240" w:lineRule="auto"/>
        <w:ind w:left="0" w:firstLine="0"/>
        <w:jc w:val="both"/>
        <w:rPr>
          <w:rFonts w:ascii="Times New Roman" w:eastAsia="Times New Roman" w:hAnsi="Times New Roman" w:cs="Times New Roman"/>
          <w:sz w:val="24"/>
          <w:szCs w:val="24"/>
          <w:lang w:eastAsia="ru-RU"/>
        </w:rPr>
      </w:pPr>
      <w:r w:rsidRPr="0082335B">
        <w:rPr>
          <w:rFonts w:ascii="Times New Roman" w:eastAsia="Times New Roman" w:hAnsi="Times New Roman" w:cs="Times New Roman"/>
          <w:sz w:val="24"/>
          <w:szCs w:val="24"/>
          <w:lang w:eastAsia="ru-RU"/>
        </w:rPr>
        <w:t>Деление (/)</w:t>
      </w:r>
    </w:p>
    <w:p w:rsidR="00715696" w:rsidRPr="0082335B" w:rsidRDefault="00715696" w:rsidP="000B18D4">
      <w:pPr>
        <w:numPr>
          <w:ilvl w:val="1"/>
          <w:numId w:val="19"/>
        </w:numPr>
        <w:shd w:val="clear" w:color="auto" w:fill="FFFFFF" w:themeFill="background1"/>
        <w:tabs>
          <w:tab w:val="num" w:pos="426"/>
        </w:tabs>
        <w:spacing w:after="0" w:line="240" w:lineRule="auto"/>
        <w:ind w:left="0" w:firstLine="0"/>
        <w:jc w:val="both"/>
        <w:rPr>
          <w:rFonts w:ascii="Times New Roman" w:eastAsia="Times New Roman" w:hAnsi="Times New Roman" w:cs="Times New Roman"/>
          <w:sz w:val="24"/>
          <w:szCs w:val="24"/>
          <w:lang w:eastAsia="ru-RU"/>
        </w:rPr>
      </w:pPr>
      <w:r w:rsidRPr="0082335B">
        <w:rPr>
          <w:rFonts w:ascii="Times New Roman" w:eastAsia="Times New Roman" w:hAnsi="Times New Roman" w:cs="Times New Roman"/>
          <w:sz w:val="24"/>
          <w:szCs w:val="24"/>
          <w:lang w:eastAsia="ru-RU"/>
        </w:rPr>
        <w:t>Абсолютное значение (|X|)</w:t>
      </w:r>
    </w:p>
    <w:p w:rsidR="00715696" w:rsidRPr="0082335B" w:rsidRDefault="00715696" w:rsidP="000B18D4">
      <w:pPr>
        <w:numPr>
          <w:ilvl w:val="1"/>
          <w:numId w:val="19"/>
        </w:numPr>
        <w:shd w:val="clear" w:color="auto" w:fill="FFFFFF" w:themeFill="background1"/>
        <w:tabs>
          <w:tab w:val="num" w:pos="426"/>
        </w:tabs>
        <w:spacing w:after="0" w:line="240" w:lineRule="auto"/>
        <w:ind w:left="0" w:firstLine="0"/>
        <w:jc w:val="both"/>
        <w:rPr>
          <w:rFonts w:ascii="Times New Roman" w:eastAsia="Times New Roman" w:hAnsi="Times New Roman" w:cs="Times New Roman"/>
          <w:sz w:val="24"/>
          <w:szCs w:val="24"/>
          <w:lang w:eastAsia="ru-RU"/>
        </w:rPr>
      </w:pPr>
      <w:r w:rsidRPr="0082335B">
        <w:rPr>
          <w:rFonts w:ascii="Times New Roman" w:eastAsia="Times New Roman" w:hAnsi="Times New Roman" w:cs="Times New Roman"/>
          <w:sz w:val="24"/>
          <w:szCs w:val="24"/>
          <w:lang w:eastAsia="ru-RU"/>
        </w:rPr>
        <w:t>Квадратный корень (√</w:t>
      </w:r>
      <w:r w:rsidRPr="0082335B">
        <w:rPr>
          <w:rFonts w:ascii="Times New Roman" w:eastAsia="Times New Roman" w:hAnsi="Times New Roman" w:cs="Times New Roman"/>
          <w:i/>
          <w:iCs/>
          <w:sz w:val="24"/>
          <w:szCs w:val="24"/>
          <w:lang w:eastAsia="ru-RU"/>
        </w:rPr>
        <w:t>x</w:t>
      </w:r>
      <w:r w:rsidRPr="0082335B">
        <w:rPr>
          <w:rFonts w:ascii="Times New Roman" w:eastAsia="Times New Roman" w:hAnsi="Times New Roman" w:cs="Times New Roman"/>
          <w:sz w:val="24"/>
          <w:szCs w:val="24"/>
          <w:lang w:eastAsia="ru-RU"/>
        </w:rPr>
        <w:t>)</w:t>
      </w:r>
    </w:p>
    <w:p w:rsidR="00715696" w:rsidRPr="0082335B" w:rsidRDefault="00715696" w:rsidP="0082335B">
      <w:pPr>
        <w:shd w:val="clear" w:color="auto" w:fill="FFFFFF" w:themeFill="background1"/>
        <w:spacing w:after="0" w:line="240" w:lineRule="auto"/>
        <w:ind w:firstLine="567"/>
        <w:jc w:val="both"/>
        <w:rPr>
          <w:rFonts w:ascii="Times New Roman" w:hAnsi="Times New Roman" w:cs="Times New Roman"/>
          <w:sz w:val="24"/>
          <w:szCs w:val="24"/>
        </w:rPr>
      </w:pPr>
    </w:p>
    <w:p w:rsidR="00715696" w:rsidRPr="0082335B" w:rsidRDefault="00715696" w:rsidP="0082335B">
      <w:pPr>
        <w:shd w:val="clear" w:color="auto" w:fill="FFFFFF" w:themeFill="background1"/>
        <w:spacing w:after="0" w:line="240" w:lineRule="auto"/>
        <w:ind w:firstLine="567"/>
        <w:jc w:val="both"/>
        <w:rPr>
          <w:rFonts w:ascii="Times New Roman" w:hAnsi="Times New Roman" w:cs="Times New Roman"/>
          <w:sz w:val="24"/>
          <w:szCs w:val="24"/>
        </w:rPr>
      </w:pPr>
    </w:p>
    <w:p w:rsidR="00715696" w:rsidRPr="0082335B" w:rsidRDefault="0080069E" w:rsidP="000B18D4">
      <w:pPr>
        <w:shd w:val="clear" w:color="auto" w:fill="FFFFFF" w:themeFill="background1"/>
        <w:spacing w:after="0" w:line="240" w:lineRule="auto"/>
        <w:ind w:firstLine="567"/>
        <w:jc w:val="both"/>
        <w:rPr>
          <w:rFonts w:ascii="Times New Roman" w:eastAsia="Times New Roman" w:hAnsi="Times New Roman" w:cs="Times New Roman"/>
          <w:b/>
          <w:bCs/>
          <w:kern w:val="36"/>
          <w:sz w:val="24"/>
          <w:szCs w:val="24"/>
          <w:lang w:eastAsia="ru-RU"/>
        </w:rPr>
      </w:pPr>
      <w:r>
        <w:rPr>
          <w:rFonts w:ascii="Times New Roman" w:eastAsia="Times New Roman" w:hAnsi="Times New Roman" w:cs="Times New Roman"/>
          <w:b/>
          <w:bCs/>
          <w:kern w:val="36"/>
          <w:sz w:val="24"/>
          <w:szCs w:val="24"/>
          <w:lang w:eastAsia="ru-RU"/>
        </w:rPr>
        <w:t>Б</w:t>
      </w:r>
      <w:r w:rsidR="00715696" w:rsidRPr="0082335B">
        <w:rPr>
          <w:rFonts w:ascii="Times New Roman" w:eastAsia="Times New Roman" w:hAnsi="Times New Roman" w:cs="Times New Roman"/>
          <w:b/>
          <w:bCs/>
          <w:kern w:val="36"/>
          <w:sz w:val="24"/>
          <w:szCs w:val="24"/>
          <w:lang w:eastAsia="ru-RU"/>
        </w:rPr>
        <w:t xml:space="preserve">лок </w:t>
      </w:r>
      <w:r>
        <w:rPr>
          <w:rFonts w:ascii="Times New Roman" w:eastAsia="Times New Roman" w:hAnsi="Times New Roman" w:cs="Times New Roman"/>
          <w:b/>
          <w:bCs/>
          <w:kern w:val="36"/>
          <w:sz w:val="24"/>
          <w:szCs w:val="24"/>
          <w:lang w:eastAsia="ru-RU"/>
        </w:rPr>
        <w:t>«С</w:t>
      </w:r>
      <w:r w:rsidR="00715696" w:rsidRPr="0082335B">
        <w:rPr>
          <w:rFonts w:ascii="Times New Roman" w:eastAsia="Times New Roman" w:hAnsi="Times New Roman" w:cs="Times New Roman"/>
          <w:b/>
          <w:bCs/>
          <w:kern w:val="36"/>
          <w:sz w:val="24"/>
          <w:szCs w:val="24"/>
          <w:lang w:eastAsia="ru-RU"/>
        </w:rPr>
        <w:t>лучайн</w:t>
      </w:r>
      <w:r>
        <w:rPr>
          <w:rFonts w:ascii="Times New Roman" w:eastAsia="Times New Roman" w:hAnsi="Times New Roman" w:cs="Times New Roman"/>
          <w:b/>
          <w:bCs/>
          <w:kern w:val="36"/>
          <w:sz w:val="24"/>
          <w:szCs w:val="24"/>
          <w:lang w:eastAsia="ru-RU"/>
        </w:rPr>
        <w:t>ое</w:t>
      </w:r>
      <w:r w:rsidR="00715696" w:rsidRPr="0082335B">
        <w:rPr>
          <w:rFonts w:ascii="Times New Roman" w:eastAsia="Times New Roman" w:hAnsi="Times New Roman" w:cs="Times New Roman"/>
          <w:b/>
          <w:bCs/>
          <w:kern w:val="36"/>
          <w:sz w:val="24"/>
          <w:szCs w:val="24"/>
          <w:lang w:eastAsia="ru-RU"/>
        </w:rPr>
        <w:t xml:space="preserve"> </w:t>
      </w:r>
      <w:r>
        <w:rPr>
          <w:rFonts w:ascii="Times New Roman" w:eastAsia="Times New Roman" w:hAnsi="Times New Roman" w:cs="Times New Roman"/>
          <w:b/>
          <w:bCs/>
          <w:kern w:val="36"/>
          <w:sz w:val="24"/>
          <w:szCs w:val="24"/>
          <w:lang w:eastAsia="ru-RU"/>
        </w:rPr>
        <w:t>число»</w:t>
      </w:r>
    </w:p>
    <w:p w:rsidR="00715696" w:rsidRPr="0082335B" w:rsidRDefault="00715696" w:rsidP="0082335B">
      <w:pPr>
        <w:shd w:val="clear" w:color="auto" w:fill="FFFFFF" w:themeFill="background1"/>
        <w:spacing w:after="0" w:line="240" w:lineRule="auto"/>
        <w:ind w:firstLine="567"/>
        <w:jc w:val="both"/>
        <w:rPr>
          <w:rFonts w:ascii="Times New Roman" w:eastAsia="Times New Roman" w:hAnsi="Times New Roman" w:cs="Times New Roman"/>
          <w:sz w:val="24"/>
          <w:szCs w:val="24"/>
          <w:lang w:eastAsia="ru-RU"/>
        </w:rPr>
      </w:pPr>
      <w:r w:rsidRPr="0082335B">
        <w:rPr>
          <w:rFonts w:ascii="Times New Roman" w:eastAsia="Times New Roman" w:hAnsi="Times New Roman" w:cs="Times New Roman"/>
          <w:sz w:val="24"/>
          <w:szCs w:val="24"/>
          <w:lang w:eastAsia="ru-RU"/>
        </w:rPr>
        <w:t xml:space="preserve">Этот блок генерирует случайное число. Генерирование таких чисел позволяет формировать непредсказуемое поведение вашего робота. Случайное число будет генерироваться </w:t>
      </w:r>
      <w:r w:rsidR="000B18D4" w:rsidRPr="0082335B">
        <w:rPr>
          <w:rFonts w:ascii="Times New Roman" w:eastAsia="Times New Roman" w:hAnsi="Times New Roman" w:cs="Times New Roman"/>
          <w:sz w:val="24"/>
          <w:szCs w:val="24"/>
          <w:lang w:eastAsia="ru-RU"/>
        </w:rPr>
        <w:t>в пределах,</w:t>
      </w:r>
      <w:r w:rsidRPr="0082335B">
        <w:rPr>
          <w:rFonts w:ascii="Times New Roman" w:eastAsia="Times New Roman" w:hAnsi="Times New Roman" w:cs="Times New Roman"/>
          <w:sz w:val="24"/>
          <w:szCs w:val="24"/>
          <w:lang w:eastAsia="ru-RU"/>
        </w:rPr>
        <w:t xml:space="preserve"> установленных вами минимального и макси</w:t>
      </w:r>
      <w:r w:rsidR="000B18D4">
        <w:rPr>
          <w:rFonts w:ascii="Times New Roman" w:eastAsia="Times New Roman" w:hAnsi="Times New Roman" w:cs="Times New Roman"/>
          <w:sz w:val="24"/>
          <w:szCs w:val="24"/>
          <w:lang w:eastAsia="ru-RU"/>
        </w:rPr>
        <w:t xml:space="preserve">мального значения включительно. </w:t>
      </w:r>
      <w:r w:rsidRPr="0082335B">
        <w:rPr>
          <w:rFonts w:ascii="Times New Roman" w:eastAsia="Times New Roman" w:hAnsi="Times New Roman" w:cs="Times New Roman"/>
          <w:sz w:val="24"/>
          <w:szCs w:val="24"/>
          <w:lang w:eastAsia="ru-RU"/>
        </w:rPr>
        <w:t>Установите минимальный и максимальный предел при помощи бегунка, или введя эти значения в окне ввода. Для получения динамического номера подсоедините шины входных данных к концентратору данных блока.</w:t>
      </w:r>
    </w:p>
    <w:p w:rsidR="00715696" w:rsidRPr="0082335B" w:rsidRDefault="00715696" w:rsidP="0082335B">
      <w:pPr>
        <w:shd w:val="clear" w:color="auto" w:fill="FFFFFF" w:themeFill="background1"/>
        <w:spacing w:after="0" w:line="240" w:lineRule="auto"/>
        <w:ind w:firstLine="567"/>
        <w:jc w:val="both"/>
        <w:rPr>
          <w:rFonts w:ascii="Times New Roman" w:eastAsia="Times New Roman" w:hAnsi="Times New Roman" w:cs="Times New Roman"/>
          <w:sz w:val="24"/>
          <w:szCs w:val="24"/>
          <w:lang w:eastAsia="ru-RU"/>
        </w:rPr>
      </w:pPr>
      <w:r w:rsidRPr="0082335B">
        <w:rPr>
          <w:rFonts w:ascii="Times New Roman" w:eastAsia="Times New Roman" w:hAnsi="Times New Roman" w:cs="Times New Roman"/>
          <w:sz w:val="24"/>
          <w:szCs w:val="24"/>
          <w:lang w:eastAsia="ru-RU"/>
        </w:rPr>
        <w:t>Выходные данные блока (то есть, случайное число) могут быть отправлены только через шину данных с разъема выходной величины (#).</w:t>
      </w:r>
    </w:p>
    <w:p w:rsidR="000B18D4" w:rsidRPr="0082335B" w:rsidRDefault="000B18D4" w:rsidP="000B18D4">
      <w:pPr>
        <w:shd w:val="clear" w:color="auto" w:fill="FFFFFF" w:themeFill="background1"/>
        <w:spacing w:after="0" w:line="240" w:lineRule="auto"/>
        <w:jc w:val="both"/>
        <w:rPr>
          <w:rFonts w:ascii="Times New Roman" w:eastAsia="Times New Roman" w:hAnsi="Times New Roman" w:cs="Times New Roman"/>
          <w:sz w:val="24"/>
          <w:szCs w:val="24"/>
          <w:lang w:eastAsia="ru-RU"/>
        </w:rPr>
      </w:pPr>
    </w:p>
    <w:p w:rsidR="00715696" w:rsidRPr="0082335B" w:rsidRDefault="00715696" w:rsidP="0082335B">
      <w:pPr>
        <w:shd w:val="clear" w:color="auto" w:fill="FFFFFF" w:themeFill="background1"/>
        <w:spacing w:after="0" w:line="240" w:lineRule="auto"/>
        <w:ind w:firstLine="567"/>
        <w:jc w:val="both"/>
        <w:outlineLvl w:val="1"/>
        <w:rPr>
          <w:rFonts w:ascii="Times New Roman" w:eastAsia="Times New Roman" w:hAnsi="Times New Roman" w:cs="Times New Roman"/>
          <w:b/>
          <w:bCs/>
          <w:sz w:val="24"/>
          <w:szCs w:val="24"/>
          <w:lang w:eastAsia="ru-RU"/>
        </w:rPr>
      </w:pPr>
      <w:r w:rsidRPr="0082335B">
        <w:rPr>
          <w:rFonts w:ascii="Times New Roman" w:eastAsia="Times New Roman" w:hAnsi="Times New Roman" w:cs="Times New Roman"/>
          <w:b/>
          <w:bCs/>
          <w:sz w:val="24"/>
          <w:szCs w:val="24"/>
          <w:lang w:eastAsia="ru-RU"/>
        </w:rPr>
        <w:t>Настройка программного блока случайных событий</w:t>
      </w:r>
    </w:p>
    <w:p w:rsidR="00715696" w:rsidRPr="0082335B" w:rsidRDefault="00715696" w:rsidP="0082335B">
      <w:pPr>
        <w:shd w:val="clear" w:color="auto" w:fill="FFFFFF" w:themeFill="background1"/>
        <w:spacing w:after="0" w:line="240" w:lineRule="auto"/>
        <w:ind w:firstLine="567"/>
        <w:jc w:val="both"/>
        <w:rPr>
          <w:rFonts w:ascii="Times New Roman" w:eastAsia="Times New Roman" w:hAnsi="Times New Roman" w:cs="Times New Roman"/>
          <w:sz w:val="24"/>
          <w:szCs w:val="24"/>
          <w:lang w:eastAsia="ru-RU"/>
        </w:rPr>
      </w:pPr>
      <w:r w:rsidRPr="0082335B">
        <w:rPr>
          <w:rFonts w:ascii="Times New Roman" w:eastAsia="Times New Roman" w:hAnsi="Times New Roman" w:cs="Times New Roman"/>
          <w:noProof/>
          <w:sz w:val="24"/>
          <w:szCs w:val="24"/>
          <w:lang w:eastAsia="ru-RU"/>
        </w:rPr>
        <w:lastRenderedPageBreak/>
        <w:drawing>
          <wp:inline distT="0" distB="0" distL="0" distR="0">
            <wp:extent cx="5876925" cy="1200150"/>
            <wp:effectExtent l="0" t="0" r="9525" b="0"/>
            <wp:docPr id="49" name="Рисунок 49" descr="Image of the configuration pane for the Random blo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Image of the configuration pane for the Random block"/>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876925" cy="1200150"/>
                    </a:xfrm>
                    <a:prstGeom prst="rect">
                      <a:avLst/>
                    </a:prstGeom>
                    <a:noFill/>
                    <a:ln>
                      <a:noFill/>
                    </a:ln>
                  </pic:spPr>
                </pic:pic>
              </a:graphicData>
            </a:graphic>
          </wp:inline>
        </w:drawing>
      </w:r>
    </w:p>
    <w:p w:rsidR="00715696" w:rsidRPr="0082335B" w:rsidRDefault="00715696" w:rsidP="0082335B">
      <w:pPr>
        <w:numPr>
          <w:ilvl w:val="0"/>
          <w:numId w:val="21"/>
        </w:numPr>
        <w:shd w:val="clear" w:color="auto" w:fill="FFFFFF" w:themeFill="background1"/>
        <w:spacing w:after="0" w:line="240" w:lineRule="auto"/>
        <w:ind w:left="0" w:firstLine="567"/>
        <w:jc w:val="both"/>
        <w:rPr>
          <w:rFonts w:ascii="Times New Roman" w:eastAsia="Times New Roman" w:hAnsi="Times New Roman" w:cs="Times New Roman"/>
          <w:sz w:val="24"/>
          <w:szCs w:val="24"/>
          <w:lang w:eastAsia="ru-RU"/>
        </w:rPr>
      </w:pPr>
      <w:r w:rsidRPr="0082335B">
        <w:rPr>
          <w:rFonts w:ascii="Times New Roman" w:eastAsia="Times New Roman" w:hAnsi="Times New Roman" w:cs="Times New Roman"/>
          <w:sz w:val="24"/>
          <w:szCs w:val="24"/>
          <w:lang w:eastAsia="ru-RU"/>
        </w:rPr>
        <w:t xml:space="preserve">Установите минимальное и максимально значения при помощи двух бегунков, или введя эти цифры с клавиатуры. Верхний предел бегунка имеет отметку 100, </w:t>
      </w:r>
      <w:r w:rsidR="000B18D4" w:rsidRPr="0082335B">
        <w:rPr>
          <w:rFonts w:ascii="Times New Roman" w:eastAsia="Times New Roman" w:hAnsi="Times New Roman" w:cs="Times New Roman"/>
          <w:sz w:val="24"/>
          <w:szCs w:val="24"/>
          <w:lang w:eastAsia="ru-RU"/>
        </w:rPr>
        <w:t>но,</w:t>
      </w:r>
      <w:r w:rsidRPr="0082335B">
        <w:rPr>
          <w:rFonts w:ascii="Times New Roman" w:eastAsia="Times New Roman" w:hAnsi="Times New Roman" w:cs="Times New Roman"/>
          <w:sz w:val="24"/>
          <w:szCs w:val="24"/>
          <w:lang w:eastAsia="ru-RU"/>
        </w:rPr>
        <w:t xml:space="preserve"> если вводить значение верхнего предела в окне ввода, оно может быть больше 100. Вы также можете ввести отрицательное число в окно ввода минимального предела; это заменит значение, установленное бегунком. Для динамической установки минимального и максимального пределов подсоедините шины входных данных к концентратору данных блока.</w:t>
      </w:r>
    </w:p>
    <w:p w:rsidR="00715696" w:rsidRPr="0082335B" w:rsidRDefault="00715696" w:rsidP="0082335B">
      <w:pPr>
        <w:shd w:val="clear" w:color="auto" w:fill="FFFFFF" w:themeFill="background1"/>
        <w:spacing w:after="0" w:line="240" w:lineRule="auto"/>
        <w:ind w:firstLine="567"/>
        <w:jc w:val="both"/>
        <w:rPr>
          <w:rFonts w:ascii="Times New Roman" w:hAnsi="Times New Roman" w:cs="Times New Roman"/>
          <w:sz w:val="24"/>
          <w:szCs w:val="24"/>
        </w:rPr>
      </w:pPr>
    </w:p>
    <w:p w:rsidR="00715696" w:rsidRPr="0082335B" w:rsidRDefault="00715696" w:rsidP="0082335B">
      <w:pPr>
        <w:shd w:val="clear" w:color="auto" w:fill="FFFFFF" w:themeFill="background1"/>
        <w:spacing w:after="0" w:line="240" w:lineRule="auto"/>
        <w:ind w:firstLine="567"/>
        <w:jc w:val="both"/>
        <w:rPr>
          <w:rFonts w:ascii="Times New Roman" w:hAnsi="Times New Roman" w:cs="Times New Roman"/>
          <w:sz w:val="24"/>
          <w:szCs w:val="24"/>
        </w:rPr>
      </w:pPr>
    </w:p>
    <w:p w:rsidR="00715696" w:rsidRPr="0082335B" w:rsidRDefault="00715696" w:rsidP="000B18D4">
      <w:pPr>
        <w:shd w:val="clear" w:color="auto" w:fill="FFFFFF" w:themeFill="background1"/>
        <w:spacing w:after="0" w:line="240" w:lineRule="auto"/>
        <w:ind w:firstLine="567"/>
        <w:jc w:val="both"/>
        <w:rPr>
          <w:rFonts w:ascii="Times New Roman" w:eastAsia="Times New Roman" w:hAnsi="Times New Roman" w:cs="Times New Roman"/>
          <w:b/>
          <w:bCs/>
          <w:kern w:val="36"/>
          <w:sz w:val="24"/>
          <w:szCs w:val="24"/>
          <w:lang w:eastAsia="ru-RU"/>
        </w:rPr>
      </w:pPr>
      <w:r w:rsidRPr="0082335B">
        <w:rPr>
          <w:rFonts w:ascii="Times New Roman" w:eastAsia="Times New Roman" w:hAnsi="Times New Roman" w:cs="Times New Roman"/>
          <w:b/>
          <w:bCs/>
          <w:kern w:val="36"/>
          <w:sz w:val="24"/>
          <w:szCs w:val="24"/>
          <w:lang w:eastAsia="ru-RU"/>
        </w:rPr>
        <w:t>Блок «Интервал»</w:t>
      </w:r>
    </w:p>
    <w:p w:rsidR="00715696" w:rsidRPr="0082335B" w:rsidRDefault="00715696" w:rsidP="0082335B">
      <w:pPr>
        <w:shd w:val="clear" w:color="auto" w:fill="FFFFFF" w:themeFill="background1"/>
        <w:spacing w:after="0" w:line="240" w:lineRule="auto"/>
        <w:ind w:firstLine="567"/>
        <w:jc w:val="both"/>
        <w:rPr>
          <w:rFonts w:ascii="Times New Roman" w:eastAsia="Times New Roman" w:hAnsi="Times New Roman" w:cs="Times New Roman"/>
          <w:sz w:val="24"/>
          <w:szCs w:val="24"/>
          <w:lang w:eastAsia="ru-RU"/>
        </w:rPr>
      </w:pPr>
      <w:r w:rsidRPr="0082335B">
        <w:rPr>
          <w:rFonts w:ascii="Times New Roman" w:eastAsia="Times New Roman" w:hAnsi="Times New Roman" w:cs="Times New Roman"/>
          <w:sz w:val="24"/>
          <w:szCs w:val="24"/>
          <w:lang w:eastAsia="ru-RU"/>
        </w:rPr>
        <w:t>Этот блок может определить, принадлежит ли число определенному интервалу чисел, или находится вне этого интервала. Числовые значения можно ввести путем набора, задать при помощи движка или ввести динамически, при помощи шин данных. Выходной логический сигнал ("истина"/"ложь"</w:t>
      </w:r>
      <w:r w:rsidR="000B18D4">
        <w:rPr>
          <w:rFonts w:ascii="Times New Roman" w:eastAsia="Times New Roman" w:hAnsi="Times New Roman" w:cs="Times New Roman"/>
          <w:sz w:val="24"/>
          <w:szCs w:val="24"/>
          <w:lang w:eastAsia="ru-RU"/>
        </w:rPr>
        <w:t>) посылается через шину данных.</w:t>
      </w:r>
    </w:p>
    <w:p w:rsidR="00715696" w:rsidRPr="0082335B" w:rsidRDefault="00715696" w:rsidP="0082335B">
      <w:pPr>
        <w:shd w:val="clear" w:color="auto" w:fill="FFFFFF" w:themeFill="background1"/>
        <w:spacing w:after="0" w:line="240" w:lineRule="auto"/>
        <w:ind w:firstLine="567"/>
        <w:jc w:val="both"/>
        <w:rPr>
          <w:rFonts w:ascii="Times New Roman" w:eastAsia="Times New Roman" w:hAnsi="Times New Roman" w:cs="Times New Roman"/>
          <w:sz w:val="24"/>
          <w:szCs w:val="24"/>
          <w:lang w:eastAsia="ru-RU"/>
        </w:rPr>
      </w:pPr>
      <w:r w:rsidRPr="0082335B">
        <w:rPr>
          <w:rFonts w:ascii="Times New Roman" w:eastAsia="Times New Roman" w:hAnsi="Times New Roman" w:cs="Times New Roman"/>
          <w:noProof/>
          <w:sz w:val="24"/>
          <w:szCs w:val="24"/>
          <w:lang w:eastAsia="ru-RU"/>
        </w:rPr>
        <w:drawing>
          <wp:anchor distT="0" distB="0" distL="114300" distR="114300" simplePos="0" relativeHeight="251680768" behindDoc="0" locked="0" layoutInCell="1" allowOverlap="1">
            <wp:simplePos x="0" y="0"/>
            <wp:positionH relativeFrom="column">
              <wp:posOffset>2540</wp:posOffset>
            </wp:positionH>
            <wp:positionV relativeFrom="paragraph">
              <wp:posOffset>163195</wp:posOffset>
            </wp:positionV>
            <wp:extent cx="695325" cy="1638300"/>
            <wp:effectExtent l="0" t="0" r="9525" b="0"/>
            <wp:wrapSquare wrapText="bothSides"/>
            <wp:docPr id="53" name="Рисунок 53" descr="Блок «Интервал» с настройками по умолчани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descr="Блок «Интервал» с настройками по умолчанию"/>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95325" cy="16383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15696" w:rsidRPr="0082335B" w:rsidRDefault="00715696" w:rsidP="0082335B">
      <w:pPr>
        <w:numPr>
          <w:ilvl w:val="0"/>
          <w:numId w:val="22"/>
        </w:numPr>
        <w:shd w:val="clear" w:color="auto" w:fill="FFFFFF" w:themeFill="background1"/>
        <w:spacing w:after="0" w:line="240" w:lineRule="auto"/>
        <w:ind w:left="0" w:firstLine="567"/>
        <w:jc w:val="both"/>
        <w:rPr>
          <w:rFonts w:ascii="Times New Roman" w:eastAsia="Times New Roman" w:hAnsi="Times New Roman" w:cs="Times New Roman"/>
          <w:sz w:val="24"/>
          <w:szCs w:val="24"/>
          <w:lang w:eastAsia="ru-RU"/>
        </w:rPr>
      </w:pPr>
      <w:r w:rsidRPr="0082335B">
        <w:rPr>
          <w:rFonts w:ascii="Times New Roman" w:eastAsia="Times New Roman" w:hAnsi="Times New Roman" w:cs="Times New Roman"/>
          <w:sz w:val="24"/>
          <w:szCs w:val="24"/>
          <w:lang w:eastAsia="ru-RU"/>
        </w:rPr>
        <w:t>У Блока «Интервал», встроенного в цепочку программы, будет открыт концентратор данных с тремя входными разъёмами (слева) и четырьмя выходными разъёмами (справа). К входным разъёмам можно подсоединять другие программные блоки посредством шин данных (кроме случаев, когда одному или нескольким входным разъёмам задается введенное вами число).</w:t>
      </w:r>
    </w:p>
    <w:p w:rsidR="000B18D4" w:rsidRDefault="00715696" w:rsidP="0082335B">
      <w:pPr>
        <w:shd w:val="clear" w:color="auto" w:fill="FFFFFF" w:themeFill="background1"/>
        <w:spacing w:after="0" w:line="240" w:lineRule="auto"/>
        <w:ind w:firstLine="567"/>
        <w:jc w:val="both"/>
        <w:rPr>
          <w:rFonts w:ascii="Times New Roman" w:eastAsia="Times New Roman" w:hAnsi="Times New Roman" w:cs="Times New Roman"/>
          <w:sz w:val="24"/>
          <w:szCs w:val="24"/>
          <w:lang w:eastAsia="ru-RU"/>
        </w:rPr>
      </w:pPr>
      <w:r w:rsidRPr="0082335B">
        <w:rPr>
          <w:rFonts w:ascii="Times New Roman" w:eastAsia="Times New Roman" w:hAnsi="Times New Roman" w:cs="Times New Roman"/>
          <w:sz w:val="24"/>
          <w:szCs w:val="24"/>
          <w:lang w:eastAsia="ru-RU"/>
        </w:rPr>
        <w:t xml:space="preserve">Блок «Интервал» отправляет логическую команду с самого нижнего выходного разъёма; подключите этот разъём шиной данных к концентратору данных другого блока. Три выходных разъёма напротив входных разъёмов позволяют вам передавать значения входа на другие блоки, если это потребуется. </w:t>
      </w:r>
    </w:p>
    <w:p w:rsidR="000B18D4" w:rsidRDefault="000B18D4" w:rsidP="0082335B">
      <w:pPr>
        <w:shd w:val="clear" w:color="auto" w:fill="FFFFFF" w:themeFill="background1"/>
        <w:spacing w:after="0" w:line="240" w:lineRule="auto"/>
        <w:ind w:firstLine="567"/>
        <w:jc w:val="both"/>
        <w:rPr>
          <w:rFonts w:ascii="Times New Roman" w:eastAsia="Times New Roman" w:hAnsi="Times New Roman" w:cs="Times New Roman"/>
          <w:sz w:val="24"/>
          <w:szCs w:val="24"/>
          <w:lang w:eastAsia="ru-RU"/>
        </w:rPr>
      </w:pPr>
    </w:p>
    <w:p w:rsidR="00715696" w:rsidRPr="0082335B" w:rsidRDefault="00715696" w:rsidP="0082335B">
      <w:pPr>
        <w:shd w:val="clear" w:color="auto" w:fill="FFFFFF" w:themeFill="background1"/>
        <w:spacing w:after="0" w:line="240" w:lineRule="auto"/>
        <w:ind w:firstLine="567"/>
        <w:jc w:val="both"/>
        <w:rPr>
          <w:rFonts w:ascii="Times New Roman" w:eastAsia="Times New Roman" w:hAnsi="Times New Roman" w:cs="Times New Roman"/>
          <w:sz w:val="24"/>
          <w:szCs w:val="24"/>
          <w:lang w:eastAsia="ru-RU"/>
        </w:rPr>
      </w:pPr>
      <w:r w:rsidRPr="0082335B">
        <w:rPr>
          <w:rFonts w:ascii="Times New Roman" w:eastAsia="Times New Roman" w:hAnsi="Times New Roman" w:cs="Times New Roman"/>
          <w:noProof/>
          <w:sz w:val="24"/>
          <w:szCs w:val="24"/>
          <w:lang w:eastAsia="ru-RU"/>
        </w:rPr>
        <w:drawing>
          <wp:inline distT="0" distB="0" distL="0" distR="0">
            <wp:extent cx="5876925" cy="1200150"/>
            <wp:effectExtent l="0" t="0" r="9525" b="0"/>
            <wp:docPr id="52" name="Рисунок 52" descr="Панель настройки Блока «Интерв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Панель настройки Блока «Интервал»"/>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876925" cy="1200150"/>
                    </a:xfrm>
                    <a:prstGeom prst="rect">
                      <a:avLst/>
                    </a:prstGeom>
                    <a:noFill/>
                    <a:ln>
                      <a:noFill/>
                    </a:ln>
                  </pic:spPr>
                </pic:pic>
              </a:graphicData>
            </a:graphic>
          </wp:inline>
        </w:drawing>
      </w:r>
    </w:p>
    <w:p w:rsidR="00715696" w:rsidRPr="0082335B" w:rsidRDefault="00715696" w:rsidP="000B18D4">
      <w:pPr>
        <w:numPr>
          <w:ilvl w:val="0"/>
          <w:numId w:val="23"/>
        </w:numPr>
        <w:shd w:val="clear" w:color="auto" w:fill="FFFFFF" w:themeFill="background1"/>
        <w:tabs>
          <w:tab w:val="clear" w:pos="720"/>
          <w:tab w:val="num" w:pos="426"/>
        </w:tabs>
        <w:spacing w:after="0" w:line="240" w:lineRule="auto"/>
        <w:ind w:left="0" w:firstLine="0"/>
        <w:jc w:val="both"/>
        <w:rPr>
          <w:rFonts w:ascii="Times New Roman" w:eastAsia="Times New Roman" w:hAnsi="Times New Roman" w:cs="Times New Roman"/>
          <w:sz w:val="24"/>
          <w:szCs w:val="24"/>
          <w:lang w:eastAsia="ru-RU"/>
        </w:rPr>
      </w:pPr>
      <w:r w:rsidRPr="0082335B">
        <w:rPr>
          <w:rFonts w:ascii="Times New Roman" w:eastAsia="Times New Roman" w:hAnsi="Times New Roman" w:cs="Times New Roman"/>
          <w:sz w:val="24"/>
          <w:szCs w:val="24"/>
          <w:lang w:eastAsia="ru-RU"/>
        </w:rPr>
        <w:t>Тестовое числовое значение можно набрать или ввести динамически при помощи шины данных. При подсоединении шины данных тестовое поле будет деактивировано (станет серым).</w:t>
      </w:r>
    </w:p>
    <w:p w:rsidR="00715696" w:rsidRPr="0082335B" w:rsidRDefault="00715696" w:rsidP="000B18D4">
      <w:pPr>
        <w:numPr>
          <w:ilvl w:val="0"/>
          <w:numId w:val="23"/>
        </w:numPr>
        <w:shd w:val="clear" w:color="auto" w:fill="FFFFFF" w:themeFill="background1"/>
        <w:tabs>
          <w:tab w:val="clear" w:pos="720"/>
          <w:tab w:val="num" w:pos="426"/>
        </w:tabs>
        <w:spacing w:after="0" w:line="240" w:lineRule="auto"/>
        <w:ind w:left="0" w:firstLine="0"/>
        <w:jc w:val="both"/>
        <w:rPr>
          <w:rFonts w:ascii="Times New Roman" w:eastAsia="Times New Roman" w:hAnsi="Times New Roman" w:cs="Times New Roman"/>
          <w:sz w:val="24"/>
          <w:szCs w:val="24"/>
          <w:lang w:eastAsia="ru-RU"/>
        </w:rPr>
      </w:pPr>
      <w:r w:rsidRPr="0082335B">
        <w:rPr>
          <w:rFonts w:ascii="Times New Roman" w:eastAsia="Times New Roman" w:hAnsi="Times New Roman" w:cs="Times New Roman"/>
          <w:sz w:val="24"/>
          <w:szCs w:val="24"/>
          <w:lang w:eastAsia="ru-RU"/>
        </w:rPr>
        <w:t>Верхний и нижний пределы интервала можно задать движком, ввести с клавиатуры или динамически, посредством шин данных. При подключении шин данных поля ввода будут деактивированы (станут серыми).</w:t>
      </w:r>
    </w:p>
    <w:p w:rsidR="00715696" w:rsidRPr="0082335B" w:rsidRDefault="00715696" w:rsidP="000B18D4">
      <w:pPr>
        <w:numPr>
          <w:ilvl w:val="0"/>
          <w:numId w:val="23"/>
        </w:numPr>
        <w:shd w:val="clear" w:color="auto" w:fill="FFFFFF" w:themeFill="background1"/>
        <w:tabs>
          <w:tab w:val="clear" w:pos="720"/>
          <w:tab w:val="num" w:pos="426"/>
        </w:tabs>
        <w:spacing w:after="0" w:line="240" w:lineRule="auto"/>
        <w:ind w:left="0" w:firstLine="0"/>
        <w:jc w:val="both"/>
        <w:rPr>
          <w:rFonts w:ascii="Times New Roman" w:eastAsia="Times New Roman" w:hAnsi="Times New Roman" w:cs="Times New Roman"/>
          <w:sz w:val="24"/>
          <w:szCs w:val="24"/>
          <w:lang w:eastAsia="ru-RU"/>
        </w:rPr>
      </w:pPr>
      <w:r w:rsidRPr="0082335B">
        <w:rPr>
          <w:rFonts w:ascii="Times New Roman" w:eastAsia="Times New Roman" w:hAnsi="Times New Roman" w:cs="Times New Roman"/>
          <w:sz w:val="24"/>
          <w:szCs w:val="24"/>
          <w:lang w:eastAsia="ru-RU"/>
        </w:rPr>
        <w:t>В открывающемся списке можно выбрать одну из двух операций:</w:t>
      </w:r>
    </w:p>
    <w:p w:rsidR="00715696" w:rsidRPr="0082335B" w:rsidRDefault="00715696" w:rsidP="000B18D4">
      <w:pPr>
        <w:numPr>
          <w:ilvl w:val="1"/>
          <w:numId w:val="23"/>
        </w:numPr>
        <w:shd w:val="clear" w:color="auto" w:fill="FFFFFF" w:themeFill="background1"/>
        <w:tabs>
          <w:tab w:val="num" w:pos="426"/>
        </w:tabs>
        <w:spacing w:after="0" w:line="240" w:lineRule="auto"/>
        <w:ind w:left="0" w:firstLine="0"/>
        <w:jc w:val="both"/>
        <w:rPr>
          <w:rFonts w:ascii="Times New Roman" w:eastAsia="Times New Roman" w:hAnsi="Times New Roman" w:cs="Times New Roman"/>
          <w:sz w:val="24"/>
          <w:szCs w:val="24"/>
          <w:lang w:eastAsia="ru-RU"/>
        </w:rPr>
      </w:pPr>
      <w:r w:rsidRPr="0082335B">
        <w:rPr>
          <w:rFonts w:ascii="Times New Roman" w:eastAsia="Times New Roman" w:hAnsi="Times New Roman" w:cs="Times New Roman"/>
          <w:sz w:val="24"/>
          <w:szCs w:val="24"/>
          <w:lang w:eastAsia="ru-RU"/>
        </w:rPr>
        <w:t>В пределах интервала ([])</w:t>
      </w:r>
    </w:p>
    <w:p w:rsidR="00715696" w:rsidRPr="0082335B" w:rsidRDefault="00715696" w:rsidP="000B18D4">
      <w:pPr>
        <w:numPr>
          <w:ilvl w:val="1"/>
          <w:numId w:val="23"/>
        </w:numPr>
        <w:shd w:val="clear" w:color="auto" w:fill="FFFFFF" w:themeFill="background1"/>
        <w:tabs>
          <w:tab w:val="num" w:pos="426"/>
        </w:tabs>
        <w:spacing w:after="0" w:line="240" w:lineRule="auto"/>
        <w:ind w:left="0" w:firstLine="0"/>
        <w:jc w:val="both"/>
        <w:rPr>
          <w:rFonts w:ascii="Times New Roman" w:eastAsia="Times New Roman" w:hAnsi="Times New Roman" w:cs="Times New Roman"/>
          <w:sz w:val="24"/>
          <w:szCs w:val="24"/>
          <w:lang w:eastAsia="ru-RU"/>
        </w:rPr>
      </w:pPr>
      <w:r w:rsidRPr="0082335B">
        <w:rPr>
          <w:rFonts w:ascii="Times New Roman" w:eastAsia="Times New Roman" w:hAnsi="Times New Roman" w:cs="Times New Roman"/>
          <w:sz w:val="24"/>
          <w:szCs w:val="24"/>
          <w:lang w:eastAsia="ru-RU"/>
        </w:rPr>
        <w:t>За пределами интервала (</w:t>
      </w:r>
      <w:proofErr w:type="gramStart"/>
      <w:r w:rsidRPr="0082335B">
        <w:rPr>
          <w:rFonts w:ascii="Times New Roman" w:eastAsia="Times New Roman" w:hAnsi="Times New Roman" w:cs="Times New Roman"/>
          <w:sz w:val="24"/>
          <w:szCs w:val="24"/>
          <w:lang w:eastAsia="ru-RU"/>
        </w:rPr>
        <w:t>][</w:t>
      </w:r>
      <w:proofErr w:type="gramEnd"/>
      <w:r w:rsidRPr="0082335B">
        <w:rPr>
          <w:rFonts w:ascii="Times New Roman" w:eastAsia="Times New Roman" w:hAnsi="Times New Roman" w:cs="Times New Roman"/>
          <w:sz w:val="24"/>
          <w:szCs w:val="24"/>
          <w:lang w:eastAsia="ru-RU"/>
        </w:rPr>
        <w:t>)</w:t>
      </w:r>
    </w:p>
    <w:p w:rsidR="00715696" w:rsidRPr="0082335B" w:rsidRDefault="00715696" w:rsidP="0082335B">
      <w:pPr>
        <w:shd w:val="clear" w:color="auto" w:fill="FFFFFF" w:themeFill="background1"/>
        <w:spacing w:after="0" w:line="240" w:lineRule="auto"/>
        <w:ind w:firstLine="567"/>
        <w:jc w:val="both"/>
        <w:rPr>
          <w:rFonts w:ascii="Times New Roman" w:hAnsi="Times New Roman" w:cs="Times New Roman"/>
          <w:sz w:val="24"/>
          <w:szCs w:val="24"/>
        </w:rPr>
      </w:pPr>
    </w:p>
    <w:sectPr w:rsidR="00715696" w:rsidRPr="0082335B" w:rsidSect="0082335B">
      <w:pgSz w:w="11906" w:h="16838"/>
      <w:pgMar w:top="426" w:right="707" w:bottom="709"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52E1E"/>
    <w:multiLevelType w:val="multilevel"/>
    <w:tmpl w:val="C5D4D2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BFA1E43"/>
    <w:multiLevelType w:val="multilevel"/>
    <w:tmpl w:val="7328312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3721F86"/>
    <w:multiLevelType w:val="multilevel"/>
    <w:tmpl w:val="03DEB4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7EC5E5C"/>
    <w:multiLevelType w:val="multilevel"/>
    <w:tmpl w:val="511857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92312B0"/>
    <w:multiLevelType w:val="multilevel"/>
    <w:tmpl w:val="5F1400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E30578B"/>
    <w:multiLevelType w:val="multilevel"/>
    <w:tmpl w:val="810E70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FF419D7"/>
    <w:multiLevelType w:val="multilevel"/>
    <w:tmpl w:val="F59615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4B209B2"/>
    <w:multiLevelType w:val="multilevel"/>
    <w:tmpl w:val="6400DF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6D748C6"/>
    <w:multiLevelType w:val="multilevel"/>
    <w:tmpl w:val="3A4608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7E07CA6"/>
    <w:multiLevelType w:val="multilevel"/>
    <w:tmpl w:val="87A8B1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D740387"/>
    <w:multiLevelType w:val="multilevel"/>
    <w:tmpl w:val="EE804D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36D0989"/>
    <w:multiLevelType w:val="multilevel"/>
    <w:tmpl w:val="E6F4D1D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61F748E"/>
    <w:multiLevelType w:val="multilevel"/>
    <w:tmpl w:val="628025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ED83228"/>
    <w:multiLevelType w:val="multilevel"/>
    <w:tmpl w:val="CE9481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32D46A9"/>
    <w:multiLevelType w:val="multilevel"/>
    <w:tmpl w:val="17AEF3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8080BD5"/>
    <w:multiLevelType w:val="multilevel"/>
    <w:tmpl w:val="3BA6A7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98E1BD7"/>
    <w:multiLevelType w:val="multilevel"/>
    <w:tmpl w:val="7318FE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EA12A80"/>
    <w:multiLevelType w:val="multilevel"/>
    <w:tmpl w:val="6C767D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0D1395A"/>
    <w:multiLevelType w:val="multilevel"/>
    <w:tmpl w:val="D5247BB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6C04A22"/>
    <w:multiLevelType w:val="multilevel"/>
    <w:tmpl w:val="963027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7E1119B"/>
    <w:multiLevelType w:val="multilevel"/>
    <w:tmpl w:val="2278D6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B384824"/>
    <w:multiLevelType w:val="multilevel"/>
    <w:tmpl w:val="B8A04B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E8B53C1"/>
    <w:multiLevelType w:val="multilevel"/>
    <w:tmpl w:val="C5443C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6341CC6"/>
    <w:multiLevelType w:val="multilevel"/>
    <w:tmpl w:val="1958A1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CFE0FEF"/>
    <w:multiLevelType w:val="multilevel"/>
    <w:tmpl w:val="DAC41E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1882C41"/>
    <w:multiLevelType w:val="multilevel"/>
    <w:tmpl w:val="F560F8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65436F8"/>
    <w:multiLevelType w:val="multilevel"/>
    <w:tmpl w:val="263E7B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6D21556"/>
    <w:multiLevelType w:val="multilevel"/>
    <w:tmpl w:val="680CFB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7042060"/>
    <w:multiLevelType w:val="multilevel"/>
    <w:tmpl w:val="8F4A817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8F51222"/>
    <w:multiLevelType w:val="multilevel"/>
    <w:tmpl w:val="9CE447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AA42F5F"/>
    <w:multiLevelType w:val="multilevel"/>
    <w:tmpl w:val="12B29A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D8A7DF7"/>
    <w:multiLevelType w:val="multilevel"/>
    <w:tmpl w:val="714A88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F1C2AC8"/>
    <w:multiLevelType w:val="multilevel"/>
    <w:tmpl w:val="FBAA2E7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0"/>
  </w:num>
  <w:num w:numId="2">
    <w:abstractNumId w:val="5"/>
  </w:num>
  <w:num w:numId="3">
    <w:abstractNumId w:val="16"/>
  </w:num>
  <w:num w:numId="4">
    <w:abstractNumId w:val="12"/>
  </w:num>
  <w:num w:numId="5">
    <w:abstractNumId w:val="27"/>
  </w:num>
  <w:num w:numId="6">
    <w:abstractNumId w:val="19"/>
  </w:num>
  <w:num w:numId="7">
    <w:abstractNumId w:val="29"/>
  </w:num>
  <w:num w:numId="8">
    <w:abstractNumId w:val="13"/>
  </w:num>
  <w:num w:numId="9">
    <w:abstractNumId w:val="15"/>
  </w:num>
  <w:num w:numId="10">
    <w:abstractNumId w:val="21"/>
  </w:num>
  <w:num w:numId="11">
    <w:abstractNumId w:val="25"/>
  </w:num>
  <w:num w:numId="12">
    <w:abstractNumId w:val="17"/>
  </w:num>
  <w:num w:numId="13">
    <w:abstractNumId w:val="31"/>
  </w:num>
  <w:num w:numId="14">
    <w:abstractNumId w:val="4"/>
  </w:num>
  <w:num w:numId="15">
    <w:abstractNumId w:val="28"/>
  </w:num>
  <w:num w:numId="16">
    <w:abstractNumId w:val="8"/>
  </w:num>
  <w:num w:numId="17">
    <w:abstractNumId w:val="1"/>
  </w:num>
  <w:num w:numId="18">
    <w:abstractNumId w:val="22"/>
  </w:num>
  <w:num w:numId="19">
    <w:abstractNumId w:val="32"/>
  </w:num>
  <w:num w:numId="20">
    <w:abstractNumId w:val="9"/>
  </w:num>
  <w:num w:numId="21">
    <w:abstractNumId w:val="10"/>
  </w:num>
  <w:num w:numId="22">
    <w:abstractNumId w:val="30"/>
  </w:num>
  <w:num w:numId="23">
    <w:abstractNumId w:val="11"/>
  </w:num>
  <w:num w:numId="24">
    <w:abstractNumId w:val="24"/>
  </w:num>
  <w:num w:numId="25">
    <w:abstractNumId w:val="3"/>
  </w:num>
  <w:num w:numId="26">
    <w:abstractNumId w:val="23"/>
  </w:num>
  <w:num w:numId="27">
    <w:abstractNumId w:val="14"/>
  </w:num>
  <w:num w:numId="28">
    <w:abstractNumId w:val="26"/>
  </w:num>
  <w:num w:numId="29">
    <w:abstractNumId w:val="7"/>
  </w:num>
  <w:num w:numId="30">
    <w:abstractNumId w:val="0"/>
  </w:num>
  <w:num w:numId="31">
    <w:abstractNumId w:val="2"/>
  </w:num>
  <w:num w:numId="32">
    <w:abstractNumId w:val="18"/>
  </w:num>
  <w:num w:numId="3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5696"/>
    <w:rsid w:val="0004121B"/>
    <w:rsid w:val="000B18D4"/>
    <w:rsid w:val="00164AE4"/>
    <w:rsid w:val="004C4803"/>
    <w:rsid w:val="00715696"/>
    <w:rsid w:val="0080069E"/>
    <w:rsid w:val="0082335B"/>
    <w:rsid w:val="00CB3EEF"/>
    <w:rsid w:val="00EE4C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9EC6732-15FC-44E3-AE1B-600716D4E2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715696"/>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715696"/>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715696"/>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15696"/>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715696"/>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715696"/>
    <w:rPr>
      <w:rFonts w:ascii="Times New Roman" w:eastAsia="Times New Roman" w:hAnsi="Times New Roman" w:cs="Times New Roman"/>
      <w:b/>
      <w:bCs/>
      <w:sz w:val="27"/>
      <w:szCs w:val="27"/>
      <w:lang w:eastAsia="ru-RU"/>
    </w:rPr>
  </w:style>
  <w:style w:type="paragraph" w:styleId="a3">
    <w:name w:val="Normal (Web)"/>
    <w:basedOn w:val="a"/>
    <w:uiPriority w:val="99"/>
    <w:semiHidden/>
    <w:unhideWhenUsed/>
    <w:rsid w:val="0071569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715696"/>
    <w:rPr>
      <w:b/>
      <w:bCs/>
    </w:rPr>
  </w:style>
  <w:style w:type="character" w:customStyle="1" w:styleId="apple-converted-space">
    <w:name w:val="apple-converted-space"/>
    <w:basedOn w:val="a0"/>
    <w:rsid w:val="00715696"/>
  </w:style>
  <w:style w:type="character" w:styleId="a5">
    <w:name w:val="Hyperlink"/>
    <w:basedOn w:val="a0"/>
    <w:uiPriority w:val="99"/>
    <w:semiHidden/>
    <w:unhideWhenUsed/>
    <w:rsid w:val="00715696"/>
    <w:rPr>
      <w:color w:val="0000FF"/>
      <w:u w:val="single"/>
    </w:rPr>
  </w:style>
  <w:style w:type="paragraph" w:customStyle="1" w:styleId="11">
    <w:name w:val="Текст1"/>
    <w:basedOn w:val="a"/>
    <w:rsid w:val="00164AE4"/>
    <w:pPr>
      <w:spacing w:after="0" w:line="360" w:lineRule="auto"/>
      <w:ind w:firstLine="709"/>
      <w:jc w:val="both"/>
    </w:pPr>
    <w:rPr>
      <w:rFonts w:ascii="Courier New" w:eastAsia="Times New Roman" w:hAnsi="Courier New" w:cs="Times New Roman"/>
      <w:b/>
      <w:i/>
      <w:color w:val="000000"/>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8779589">
      <w:bodyDiv w:val="1"/>
      <w:marLeft w:val="0"/>
      <w:marRight w:val="0"/>
      <w:marTop w:val="0"/>
      <w:marBottom w:val="0"/>
      <w:divBdr>
        <w:top w:val="none" w:sz="0" w:space="0" w:color="auto"/>
        <w:left w:val="none" w:sz="0" w:space="0" w:color="auto"/>
        <w:bottom w:val="none" w:sz="0" w:space="0" w:color="auto"/>
        <w:right w:val="none" w:sz="0" w:space="0" w:color="auto"/>
      </w:divBdr>
      <w:divsChild>
        <w:div w:id="1403411376">
          <w:marLeft w:val="45"/>
          <w:marRight w:val="45"/>
          <w:marTop w:val="0"/>
          <w:marBottom w:val="45"/>
          <w:divBdr>
            <w:top w:val="none" w:sz="0" w:space="0" w:color="auto"/>
            <w:left w:val="none" w:sz="0" w:space="0" w:color="auto"/>
            <w:bottom w:val="none" w:sz="0" w:space="0" w:color="auto"/>
            <w:right w:val="none" w:sz="0" w:space="0" w:color="auto"/>
          </w:divBdr>
          <w:divsChild>
            <w:div w:id="1345980764">
              <w:marLeft w:val="480"/>
              <w:marRight w:val="480"/>
              <w:marTop w:val="240"/>
              <w:marBottom w:val="240"/>
              <w:divBdr>
                <w:top w:val="single" w:sz="6" w:space="0" w:color="C8C8BF"/>
                <w:left w:val="single" w:sz="6" w:space="12" w:color="C8C8BF"/>
                <w:bottom w:val="single" w:sz="6" w:space="0" w:color="C8C8BF"/>
                <w:right w:val="single" w:sz="6" w:space="12" w:color="C8C8BF"/>
              </w:divBdr>
            </w:div>
            <w:div w:id="1798798270">
              <w:marLeft w:val="480"/>
              <w:marRight w:val="480"/>
              <w:marTop w:val="240"/>
              <w:marBottom w:val="240"/>
              <w:divBdr>
                <w:top w:val="single" w:sz="6" w:space="0" w:color="C8C8BF"/>
                <w:left w:val="single" w:sz="6" w:space="12" w:color="C8C8BF"/>
                <w:bottom w:val="single" w:sz="6" w:space="0" w:color="C8C8BF"/>
                <w:right w:val="single" w:sz="6" w:space="12" w:color="C8C8BF"/>
              </w:divBdr>
            </w:div>
          </w:divsChild>
        </w:div>
      </w:divsChild>
    </w:div>
    <w:div w:id="302733090">
      <w:bodyDiv w:val="1"/>
      <w:marLeft w:val="0"/>
      <w:marRight w:val="0"/>
      <w:marTop w:val="0"/>
      <w:marBottom w:val="0"/>
      <w:divBdr>
        <w:top w:val="none" w:sz="0" w:space="0" w:color="auto"/>
        <w:left w:val="none" w:sz="0" w:space="0" w:color="auto"/>
        <w:bottom w:val="none" w:sz="0" w:space="0" w:color="auto"/>
        <w:right w:val="none" w:sz="0" w:space="0" w:color="auto"/>
      </w:divBdr>
      <w:divsChild>
        <w:div w:id="1596131063">
          <w:marLeft w:val="480"/>
          <w:marRight w:val="480"/>
          <w:marTop w:val="240"/>
          <w:marBottom w:val="240"/>
          <w:divBdr>
            <w:top w:val="single" w:sz="6" w:space="0" w:color="C8C8BF"/>
            <w:left w:val="single" w:sz="6" w:space="12" w:color="C8C8BF"/>
            <w:bottom w:val="single" w:sz="6" w:space="0" w:color="C8C8BF"/>
            <w:right w:val="single" w:sz="6" w:space="12" w:color="C8C8BF"/>
          </w:divBdr>
        </w:div>
      </w:divsChild>
    </w:div>
    <w:div w:id="354497827">
      <w:bodyDiv w:val="1"/>
      <w:marLeft w:val="0"/>
      <w:marRight w:val="0"/>
      <w:marTop w:val="0"/>
      <w:marBottom w:val="0"/>
      <w:divBdr>
        <w:top w:val="none" w:sz="0" w:space="0" w:color="auto"/>
        <w:left w:val="none" w:sz="0" w:space="0" w:color="auto"/>
        <w:bottom w:val="none" w:sz="0" w:space="0" w:color="auto"/>
        <w:right w:val="none" w:sz="0" w:space="0" w:color="auto"/>
      </w:divBdr>
    </w:div>
    <w:div w:id="390270145">
      <w:bodyDiv w:val="1"/>
      <w:marLeft w:val="0"/>
      <w:marRight w:val="0"/>
      <w:marTop w:val="0"/>
      <w:marBottom w:val="0"/>
      <w:divBdr>
        <w:top w:val="none" w:sz="0" w:space="0" w:color="auto"/>
        <w:left w:val="none" w:sz="0" w:space="0" w:color="auto"/>
        <w:bottom w:val="none" w:sz="0" w:space="0" w:color="auto"/>
        <w:right w:val="none" w:sz="0" w:space="0" w:color="auto"/>
      </w:divBdr>
    </w:div>
    <w:div w:id="481119285">
      <w:bodyDiv w:val="1"/>
      <w:marLeft w:val="0"/>
      <w:marRight w:val="0"/>
      <w:marTop w:val="0"/>
      <w:marBottom w:val="0"/>
      <w:divBdr>
        <w:top w:val="none" w:sz="0" w:space="0" w:color="auto"/>
        <w:left w:val="none" w:sz="0" w:space="0" w:color="auto"/>
        <w:bottom w:val="none" w:sz="0" w:space="0" w:color="auto"/>
        <w:right w:val="none" w:sz="0" w:space="0" w:color="auto"/>
      </w:divBdr>
    </w:div>
    <w:div w:id="482088436">
      <w:bodyDiv w:val="1"/>
      <w:marLeft w:val="0"/>
      <w:marRight w:val="0"/>
      <w:marTop w:val="0"/>
      <w:marBottom w:val="0"/>
      <w:divBdr>
        <w:top w:val="none" w:sz="0" w:space="0" w:color="auto"/>
        <w:left w:val="none" w:sz="0" w:space="0" w:color="auto"/>
        <w:bottom w:val="none" w:sz="0" w:space="0" w:color="auto"/>
        <w:right w:val="none" w:sz="0" w:space="0" w:color="auto"/>
      </w:divBdr>
    </w:div>
    <w:div w:id="564488874">
      <w:bodyDiv w:val="1"/>
      <w:marLeft w:val="0"/>
      <w:marRight w:val="0"/>
      <w:marTop w:val="0"/>
      <w:marBottom w:val="0"/>
      <w:divBdr>
        <w:top w:val="none" w:sz="0" w:space="0" w:color="auto"/>
        <w:left w:val="none" w:sz="0" w:space="0" w:color="auto"/>
        <w:bottom w:val="none" w:sz="0" w:space="0" w:color="auto"/>
        <w:right w:val="none" w:sz="0" w:space="0" w:color="auto"/>
      </w:divBdr>
      <w:divsChild>
        <w:div w:id="2030064513">
          <w:marLeft w:val="45"/>
          <w:marRight w:val="45"/>
          <w:marTop w:val="0"/>
          <w:marBottom w:val="45"/>
          <w:divBdr>
            <w:top w:val="none" w:sz="0" w:space="0" w:color="auto"/>
            <w:left w:val="none" w:sz="0" w:space="0" w:color="auto"/>
            <w:bottom w:val="none" w:sz="0" w:space="0" w:color="auto"/>
            <w:right w:val="none" w:sz="0" w:space="0" w:color="auto"/>
          </w:divBdr>
        </w:div>
      </w:divsChild>
    </w:div>
    <w:div w:id="702679309">
      <w:bodyDiv w:val="1"/>
      <w:marLeft w:val="0"/>
      <w:marRight w:val="0"/>
      <w:marTop w:val="0"/>
      <w:marBottom w:val="0"/>
      <w:divBdr>
        <w:top w:val="none" w:sz="0" w:space="0" w:color="auto"/>
        <w:left w:val="none" w:sz="0" w:space="0" w:color="auto"/>
        <w:bottom w:val="none" w:sz="0" w:space="0" w:color="auto"/>
        <w:right w:val="none" w:sz="0" w:space="0" w:color="auto"/>
      </w:divBdr>
    </w:div>
    <w:div w:id="826938778">
      <w:bodyDiv w:val="1"/>
      <w:marLeft w:val="0"/>
      <w:marRight w:val="0"/>
      <w:marTop w:val="0"/>
      <w:marBottom w:val="0"/>
      <w:divBdr>
        <w:top w:val="none" w:sz="0" w:space="0" w:color="auto"/>
        <w:left w:val="none" w:sz="0" w:space="0" w:color="auto"/>
        <w:bottom w:val="none" w:sz="0" w:space="0" w:color="auto"/>
        <w:right w:val="none" w:sz="0" w:space="0" w:color="auto"/>
      </w:divBdr>
    </w:div>
    <w:div w:id="878665008">
      <w:bodyDiv w:val="1"/>
      <w:marLeft w:val="0"/>
      <w:marRight w:val="0"/>
      <w:marTop w:val="0"/>
      <w:marBottom w:val="0"/>
      <w:divBdr>
        <w:top w:val="none" w:sz="0" w:space="0" w:color="auto"/>
        <w:left w:val="none" w:sz="0" w:space="0" w:color="auto"/>
        <w:bottom w:val="none" w:sz="0" w:space="0" w:color="auto"/>
        <w:right w:val="none" w:sz="0" w:space="0" w:color="auto"/>
      </w:divBdr>
      <w:divsChild>
        <w:div w:id="1672677565">
          <w:marLeft w:val="45"/>
          <w:marRight w:val="45"/>
          <w:marTop w:val="0"/>
          <w:marBottom w:val="45"/>
          <w:divBdr>
            <w:top w:val="none" w:sz="0" w:space="0" w:color="auto"/>
            <w:left w:val="none" w:sz="0" w:space="0" w:color="auto"/>
            <w:bottom w:val="none" w:sz="0" w:space="0" w:color="auto"/>
            <w:right w:val="none" w:sz="0" w:space="0" w:color="auto"/>
          </w:divBdr>
          <w:divsChild>
            <w:div w:id="1441947929">
              <w:marLeft w:val="480"/>
              <w:marRight w:val="480"/>
              <w:marTop w:val="240"/>
              <w:marBottom w:val="240"/>
              <w:divBdr>
                <w:top w:val="single" w:sz="6" w:space="0" w:color="C8C8BF"/>
                <w:left w:val="single" w:sz="6" w:space="12" w:color="C8C8BF"/>
                <w:bottom w:val="single" w:sz="6" w:space="0" w:color="C8C8BF"/>
                <w:right w:val="single" w:sz="6" w:space="12" w:color="C8C8BF"/>
              </w:divBdr>
            </w:div>
          </w:divsChild>
        </w:div>
      </w:divsChild>
    </w:div>
    <w:div w:id="1046758379">
      <w:bodyDiv w:val="1"/>
      <w:marLeft w:val="0"/>
      <w:marRight w:val="0"/>
      <w:marTop w:val="0"/>
      <w:marBottom w:val="0"/>
      <w:divBdr>
        <w:top w:val="none" w:sz="0" w:space="0" w:color="auto"/>
        <w:left w:val="none" w:sz="0" w:space="0" w:color="auto"/>
        <w:bottom w:val="none" w:sz="0" w:space="0" w:color="auto"/>
        <w:right w:val="none" w:sz="0" w:space="0" w:color="auto"/>
      </w:divBdr>
      <w:divsChild>
        <w:div w:id="1899168650">
          <w:marLeft w:val="45"/>
          <w:marRight w:val="45"/>
          <w:marTop w:val="0"/>
          <w:marBottom w:val="45"/>
          <w:divBdr>
            <w:top w:val="none" w:sz="0" w:space="0" w:color="auto"/>
            <w:left w:val="none" w:sz="0" w:space="0" w:color="auto"/>
            <w:bottom w:val="none" w:sz="0" w:space="0" w:color="auto"/>
            <w:right w:val="none" w:sz="0" w:space="0" w:color="auto"/>
          </w:divBdr>
        </w:div>
      </w:divsChild>
    </w:div>
    <w:div w:id="1076631015">
      <w:bodyDiv w:val="1"/>
      <w:marLeft w:val="0"/>
      <w:marRight w:val="0"/>
      <w:marTop w:val="0"/>
      <w:marBottom w:val="0"/>
      <w:divBdr>
        <w:top w:val="none" w:sz="0" w:space="0" w:color="auto"/>
        <w:left w:val="none" w:sz="0" w:space="0" w:color="auto"/>
        <w:bottom w:val="none" w:sz="0" w:space="0" w:color="auto"/>
        <w:right w:val="none" w:sz="0" w:space="0" w:color="auto"/>
      </w:divBdr>
      <w:divsChild>
        <w:div w:id="2006202857">
          <w:marLeft w:val="45"/>
          <w:marRight w:val="45"/>
          <w:marTop w:val="0"/>
          <w:marBottom w:val="45"/>
          <w:divBdr>
            <w:top w:val="none" w:sz="0" w:space="0" w:color="auto"/>
            <w:left w:val="none" w:sz="0" w:space="0" w:color="auto"/>
            <w:bottom w:val="none" w:sz="0" w:space="0" w:color="auto"/>
            <w:right w:val="none" w:sz="0" w:space="0" w:color="auto"/>
          </w:divBdr>
        </w:div>
      </w:divsChild>
    </w:div>
    <w:div w:id="1220479071">
      <w:bodyDiv w:val="1"/>
      <w:marLeft w:val="0"/>
      <w:marRight w:val="0"/>
      <w:marTop w:val="0"/>
      <w:marBottom w:val="0"/>
      <w:divBdr>
        <w:top w:val="none" w:sz="0" w:space="0" w:color="auto"/>
        <w:left w:val="none" w:sz="0" w:space="0" w:color="auto"/>
        <w:bottom w:val="none" w:sz="0" w:space="0" w:color="auto"/>
        <w:right w:val="none" w:sz="0" w:space="0" w:color="auto"/>
      </w:divBdr>
      <w:divsChild>
        <w:div w:id="1370883154">
          <w:marLeft w:val="45"/>
          <w:marRight w:val="45"/>
          <w:marTop w:val="0"/>
          <w:marBottom w:val="45"/>
          <w:divBdr>
            <w:top w:val="none" w:sz="0" w:space="0" w:color="auto"/>
            <w:left w:val="none" w:sz="0" w:space="0" w:color="auto"/>
            <w:bottom w:val="none" w:sz="0" w:space="0" w:color="auto"/>
            <w:right w:val="none" w:sz="0" w:space="0" w:color="auto"/>
          </w:divBdr>
        </w:div>
      </w:divsChild>
    </w:div>
    <w:div w:id="1302729817">
      <w:bodyDiv w:val="1"/>
      <w:marLeft w:val="0"/>
      <w:marRight w:val="0"/>
      <w:marTop w:val="0"/>
      <w:marBottom w:val="0"/>
      <w:divBdr>
        <w:top w:val="none" w:sz="0" w:space="0" w:color="auto"/>
        <w:left w:val="none" w:sz="0" w:space="0" w:color="auto"/>
        <w:bottom w:val="none" w:sz="0" w:space="0" w:color="auto"/>
        <w:right w:val="none" w:sz="0" w:space="0" w:color="auto"/>
      </w:divBdr>
    </w:div>
    <w:div w:id="1386369541">
      <w:bodyDiv w:val="1"/>
      <w:marLeft w:val="0"/>
      <w:marRight w:val="0"/>
      <w:marTop w:val="0"/>
      <w:marBottom w:val="0"/>
      <w:divBdr>
        <w:top w:val="none" w:sz="0" w:space="0" w:color="auto"/>
        <w:left w:val="none" w:sz="0" w:space="0" w:color="auto"/>
        <w:bottom w:val="none" w:sz="0" w:space="0" w:color="auto"/>
        <w:right w:val="none" w:sz="0" w:space="0" w:color="auto"/>
      </w:divBdr>
    </w:div>
    <w:div w:id="1480226893">
      <w:bodyDiv w:val="1"/>
      <w:marLeft w:val="0"/>
      <w:marRight w:val="0"/>
      <w:marTop w:val="0"/>
      <w:marBottom w:val="0"/>
      <w:divBdr>
        <w:top w:val="none" w:sz="0" w:space="0" w:color="auto"/>
        <w:left w:val="none" w:sz="0" w:space="0" w:color="auto"/>
        <w:bottom w:val="none" w:sz="0" w:space="0" w:color="auto"/>
        <w:right w:val="none" w:sz="0" w:space="0" w:color="auto"/>
      </w:divBdr>
      <w:divsChild>
        <w:div w:id="944926964">
          <w:marLeft w:val="480"/>
          <w:marRight w:val="480"/>
          <w:marTop w:val="240"/>
          <w:marBottom w:val="240"/>
          <w:divBdr>
            <w:top w:val="single" w:sz="6" w:space="0" w:color="C8C8BF"/>
            <w:left w:val="single" w:sz="6" w:space="12" w:color="C8C8BF"/>
            <w:bottom w:val="single" w:sz="6" w:space="0" w:color="C8C8BF"/>
            <w:right w:val="single" w:sz="6" w:space="12" w:color="C8C8BF"/>
          </w:divBdr>
        </w:div>
        <w:div w:id="789592641">
          <w:marLeft w:val="480"/>
          <w:marRight w:val="480"/>
          <w:marTop w:val="240"/>
          <w:marBottom w:val="240"/>
          <w:divBdr>
            <w:top w:val="single" w:sz="6" w:space="0" w:color="C8C8BF"/>
            <w:left w:val="single" w:sz="6" w:space="12" w:color="C8C8BF"/>
            <w:bottom w:val="single" w:sz="6" w:space="0" w:color="C8C8BF"/>
            <w:right w:val="single" w:sz="6" w:space="12" w:color="C8C8BF"/>
          </w:divBdr>
        </w:div>
      </w:divsChild>
    </w:div>
    <w:div w:id="1518931753">
      <w:bodyDiv w:val="1"/>
      <w:marLeft w:val="0"/>
      <w:marRight w:val="0"/>
      <w:marTop w:val="0"/>
      <w:marBottom w:val="0"/>
      <w:divBdr>
        <w:top w:val="none" w:sz="0" w:space="0" w:color="auto"/>
        <w:left w:val="none" w:sz="0" w:space="0" w:color="auto"/>
        <w:bottom w:val="none" w:sz="0" w:space="0" w:color="auto"/>
        <w:right w:val="none" w:sz="0" w:space="0" w:color="auto"/>
      </w:divBdr>
    </w:div>
    <w:div w:id="1522082806">
      <w:bodyDiv w:val="1"/>
      <w:marLeft w:val="0"/>
      <w:marRight w:val="0"/>
      <w:marTop w:val="0"/>
      <w:marBottom w:val="0"/>
      <w:divBdr>
        <w:top w:val="none" w:sz="0" w:space="0" w:color="auto"/>
        <w:left w:val="none" w:sz="0" w:space="0" w:color="auto"/>
        <w:bottom w:val="none" w:sz="0" w:space="0" w:color="auto"/>
        <w:right w:val="none" w:sz="0" w:space="0" w:color="auto"/>
      </w:divBdr>
      <w:divsChild>
        <w:div w:id="1565412443">
          <w:marLeft w:val="45"/>
          <w:marRight w:val="45"/>
          <w:marTop w:val="0"/>
          <w:marBottom w:val="45"/>
          <w:divBdr>
            <w:top w:val="none" w:sz="0" w:space="0" w:color="auto"/>
            <w:left w:val="none" w:sz="0" w:space="0" w:color="auto"/>
            <w:bottom w:val="none" w:sz="0" w:space="0" w:color="auto"/>
            <w:right w:val="none" w:sz="0" w:space="0" w:color="auto"/>
          </w:divBdr>
          <w:divsChild>
            <w:div w:id="32921352">
              <w:marLeft w:val="480"/>
              <w:marRight w:val="480"/>
              <w:marTop w:val="240"/>
              <w:marBottom w:val="240"/>
              <w:divBdr>
                <w:top w:val="single" w:sz="6" w:space="0" w:color="C8C8BF"/>
                <w:left w:val="single" w:sz="6" w:space="12" w:color="C8C8BF"/>
                <w:bottom w:val="single" w:sz="6" w:space="0" w:color="C8C8BF"/>
                <w:right w:val="single" w:sz="6" w:space="12" w:color="C8C8BF"/>
              </w:divBdr>
            </w:div>
          </w:divsChild>
        </w:div>
      </w:divsChild>
    </w:div>
    <w:div w:id="1523543460">
      <w:bodyDiv w:val="1"/>
      <w:marLeft w:val="0"/>
      <w:marRight w:val="0"/>
      <w:marTop w:val="0"/>
      <w:marBottom w:val="0"/>
      <w:divBdr>
        <w:top w:val="none" w:sz="0" w:space="0" w:color="auto"/>
        <w:left w:val="none" w:sz="0" w:space="0" w:color="auto"/>
        <w:bottom w:val="none" w:sz="0" w:space="0" w:color="auto"/>
        <w:right w:val="none" w:sz="0" w:space="0" w:color="auto"/>
      </w:divBdr>
    </w:div>
    <w:div w:id="1878158806">
      <w:bodyDiv w:val="1"/>
      <w:marLeft w:val="0"/>
      <w:marRight w:val="0"/>
      <w:marTop w:val="0"/>
      <w:marBottom w:val="0"/>
      <w:divBdr>
        <w:top w:val="none" w:sz="0" w:space="0" w:color="auto"/>
        <w:left w:val="none" w:sz="0" w:space="0" w:color="auto"/>
        <w:bottom w:val="none" w:sz="0" w:space="0" w:color="auto"/>
        <w:right w:val="none" w:sz="0" w:space="0" w:color="auto"/>
      </w:divBdr>
      <w:divsChild>
        <w:div w:id="1596590701">
          <w:marLeft w:val="45"/>
          <w:marRight w:val="45"/>
          <w:marTop w:val="0"/>
          <w:marBottom w:val="45"/>
          <w:divBdr>
            <w:top w:val="none" w:sz="0" w:space="0" w:color="auto"/>
            <w:left w:val="none" w:sz="0" w:space="0" w:color="auto"/>
            <w:bottom w:val="none" w:sz="0" w:space="0" w:color="auto"/>
            <w:right w:val="none" w:sz="0" w:space="0" w:color="auto"/>
          </w:divBdr>
          <w:divsChild>
            <w:div w:id="1206213409">
              <w:marLeft w:val="480"/>
              <w:marRight w:val="480"/>
              <w:marTop w:val="240"/>
              <w:marBottom w:val="240"/>
              <w:divBdr>
                <w:top w:val="single" w:sz="6" w:space="0" w:color="C8C8BF"/>
                <w:left w:val="single" w:sz="6" w:space="12" w:color="C8C8BF"/>
                <w:bottom w:val="single" w:sz="6" w:space="0" w:color="C8C8BF"/>
                <w:right w:val="single" w:sz="6" w:space="12" w:color="C8C8BF"/>
              </w:divBdr>
            </w:div>
          </w:divsChild>
        </w:div>
      </w:divsChild>
    </w:div>
    <w:div w:id="1883976725">
      <w:bodyDiv w:val="1"/>
      <w:marLeft w:val="0"/>
      <w:marRight w:val="0"/>
      <w:marTop w:val="0"/>
      <w:marBottom w:val="0"/>
      <w:divBdr>
        <w:top w:val="none" w:sz="0" w:space="0" w:color="auto"/>
        <w:left w:val="none" w:sz="0" w:space="0" w:color="auto"/>
        <w:bottom w:val="none" w:sz="0" w:space="0" w:color="auto"/>
        <w:right w:val="none" w:sz="0" w:space="0" w:color="auto"/>
      </w:divBdr>
    </w:div>
    <w:div w:id="1894658111">
      <w:bodyDiv w:val="1"/>
      <w:marLeft w:val="0"/>
      <w:marRight w:val="0"/>
      <w:marTop w:val="0"/>
      <w:marBottom w:val="0"/>
      <w:divBdr>
        <w:top w:val="none" w:sz="0" w:space="0" w:color="auto"/>
        <w:left w:val="none" w:sz="0" w:space="0" w:color="auto"/>
        <w:bottom w:val="none" w:sz="0" w:space="0" w:color="auto"/>
        <w:right w:val="none" w:sz="0" w:space="0" w:color="auto"/>
      </w:divBdr>
      <w:divsChild>
        <w:div w:id="655064980">
          <w:marLeft w:val="45"/>
          <w:marRight w:val="45"/>
          <w:marTop w:val="0"/>
          <w:marBottom w:val="45"/>
          <w:divBdr>
            <w:top w:val="none" w:sz="0" w:space="0" w:color="auto"/>
            <w:left w:val="none" w:sz="0" w:space="0" w:color="auto"/>
            <w:bottom w:val="none" w:sz="0" w:space="0" w:color="auto"/>
            <w:right w:val="none" w:sz="0" w:space="0" w:color="auto"/>
          </w:divBdr>
          <w:divsChild>
            <w:div w:id="1425297641">
              <w:marLeft w:val="0"/>
              <w:marRight w:val="0"/>
              <w:marTop w:val="0"/>
              <w:marBottom w:val="0"/>
              <w:divBdr>
                <w:top w:val="single" w:sz="6" w:space="6" w:color="C8C8BF"/>
                <w:left w:val="single" w:sz="6" w:space="12" w:color="C8C8BF"/>
                <w:bottom w:val="single" w:sz="6" w:space="6" w:color="C8C8BF"/>
                <w:right w:val="single" w:sz="6" w:space="12" w:color="C8C8BF"/>
              </w:divBdr>
            </w:div>
          </w:divsChild>
        </w:div>
      </w:divsChild>
    </w:div>
    <w:div w:id="1963923172">
      <w:bodyDiv w:val="1"/>
      <w:marLeft w:val="0"/>
      <w:marRight w:val="0"/>
      <w:marTop w:val="0"/>
      <w:marBottom w:val="0"/>
      <w:divBdr>
        <w:top w:val="none" w:sz="0" w:space="0" w:color="auto"/>
        <w:left w:val="none" w:sz="0" w:space="0" w:color="auto"/>
        <w:bottom w:val="none" w:sz="0" w:space="0" w:color="auto"/>
        <w:right w:val="none" w:sz="0" w:space="0" w:color="auto"/>
      </w:divBdr>
      <w:divsChild>
        <w:div w:id="2094930355">
          <w:marLeft w:val="45"/>
          <w:marRight w:val="45"/>
          <w:marTop w:val="0"/>
          <w:marBottom w:val="45"/>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image" Target="media/image14.png"/><Relationship Id="rId26" Type="http://schemas.openxmlformats.org/officeDocument/2006/relationships/image" Target="media/image22.png"/><Relationship Id="rId3" Type="http://schemas.openxmlformats.org/officeDocument/2006/relationships/settings" Target="settings.xml"/><Relationship Id="rId21" Type="http://schemas.openxmlformats.org/officeDocument/2006/relationships/image" Target="media/image17.png"/><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5" Type="http://schemas.openxmlformats.org/officeDocument/2006/relationships/image" Target="media/image21.png"/><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image" Target="media/image16.pn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24" Type="http://schemas.openxmlformats.org/officeDocument/2006/relationships/image" Target="media/image20.png"/><Relationship Id="rId5" Type="http://schemas.openxmlformats.org/officeDocument/2006/relationships/image" Target="media/image1.png"/><Relationship Id="rId15" Type="http://schemas.openxmlformats.org/officeDocument/2006/relationships/image" Target="media/image11.png"/><Relationship Id="rId23" Type="http://schemas.openxmlformats.org/officeDocument/2006/relationships/image" Target="media/image19.png"/><Relationship Id="rId28" Type="http://schemas.openxmlformats.org/officeDocument/2006/relationships/theme" Target="theme/theme1.xml"/><Relationship Id="rId10" Type="http://schemas.openxmlformats.org/officeDocument/2006/relationships/image" Target="media/image6.png"/><Relationship Id="rId19" Type="http://schemas.openxmlformats.org/officeDocument/2006/relationships/image" Target="media/image15.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 Id="rId22" Type="http://schemas.openxmlformats.org/officeDocument/2006/relationships/image" Target="media/image18.png"/><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3011</Words>
  <Characters>17167</Characters>
  <Application>Microsoft Office Word</Application>
  <DocSecurity>0</DocSecurity>
  <Lines>143</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20138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Учитель</dc:creator>
  <cp:keywords/>
  <dc:description/>
  <cp:lastModifiedBy>Методкаб</cp:lastModifiedBy>
  <cp:revision>2</cp:revision>
  <dcterms:created xsi:type="dcterms:W3CDTF">2018-10-08T09:09:00Z</dcterms:created>
  <dcterms:modified xsi:type="dcterms:W3CDTF">2018-10-08T09:09:00Z</dcterms:modified>
</cp:coreProperties>
</file>